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D045" w14:textId="37E6BDA7" w:rsidR="00AA265F" w:rsidRDefault="00AA265F" w:rsidP="000606F8">
      <w:pPr>
        <w:spacing w:after="0" w:line="240" w:lineRule="auto"/>
      </w:pPr>
      <w:r>
        <w:tab/>
      </w:r>
      <w:r>
        <w:tab/>
      </w:r>
      <w:r>
        <w:tab/>
      </w:r>
      <w:r>
        <w:tab/>
      </w:r>
      <w:r>
        <w:tab/>
      </w:r>
      <w:r>
        <w:tab/>
      </w:r>
      <w:r>
        <w:tab/>
      </w:r>
      <w:r w:rsidR="00E100AA">
        <w:tab/>
      </w:r>
      <w:r w:rsidR="00E100AA">
        <w:tab/>
      </w:r>
      <w:r w:rsidR="00E100AA">
        <w:tab/>
      </w:r>
      <w:r>
        <w:t>Egz. nr ............</w:t>
      </w:r>
    </w:p>
    <w:p w14:paraId="4B9A3E46" w14:textId="437F9898" w:rsidR="00AA265F" w:rsidRDefault="00AA265F" w:rsidP="00AA265F">
      <w:pPr>
        <w:spacing w:after="0" w:line="240" w:lineRule="auto"/>
      </w:pPr>
    </w:p>
    <w:p w14:paraId="7F68AE94" w14:textId="6DFE6DC8" w:rsidR="00AA265F" w:rsidRDefault="00AA265F" w:rsidP="00AA265F">
      <w:pPr>
        <w:spacing w:after="0" w:line="240" w:lineRule="auto"/>
      </w:pPr>
    </w:p>
    <w:p w14:paraId="54C681F9" w14:textId="5F327C84" w:rsidR="00AA265F" w:rsidRDefault="00AA265F" w:rsidP="00AA265F">
      <w:pPr>
        <w:spacing w:after="0" w:line="240" w:lineRule="auto"/>
      </w:pPr>
    </w:p>
    <w:p w14:paraId="2EDFC2B3" w14:textId="593D1256" w:rsidR="008814F2" w:rsidRDefault="008814F2" w:rsidP="00AA265F">
      <w:pPr>
        <w:spacing w:after="0" w:line="240" w:lineRule="auto"/>
      </w:pPr>
    </w:p>
    <w:p w14:paraId="16F547C2" w14:textId="77777777" w:rsidR="008814F2" w:rsidRDefault="008814F2" w:rsidP="00AA265F">
      <w:pPr>
        <w:spacing w:after="0" w:line="240" w:lineRule="auto"/>
      </w:pPr>
    </w:p>
    <w:p w14:paraId="495F0DB0" w14:textId="2A066FCF" w:rsidR="00AA265F" w:rsidRDefault="00AA265F" w:rsidP="00AA265F">
      <w:pPr>
        <w:spacing w:after="0" w:line="240" w:lineRule="auto"/>
      </w:pPr>
    </w:p>
    <w:p w14:paraId="53FC1E42" w14:textId="0A219D73" w:rsidR="00E100AA" w:rsidRDefault="00E100AA" w:rsidP="00AA265F">
      <w:pPr>
        <w:spacing w:after="0" w:line="240" w:lineRule="auto"/>
      </w:pPr>
    </w:p>
    <w:p w14:paraId="46A20597" w14:textId="77777777" w:rsidR="00E100AA" w:rsidRDefault="00E100AA" w:rsidP="00AA265F">
      <w:pPr>
        <w:spacing w:after="0" w:line="240" w:lineRule="auto"/>
      </w:pPr>
    </w:p>
    <w:p w14:paraId="49AA96D6" w14:textId="306971D3" w:rsidR="000606F8" w:rsidRDefault="000606F8" w:rsidP="00AA265F">
      <w:pPr>
        <w:spacing w:after="0" w:line="240" w:lineRule="auto"/>
      </w:pPr>
    </w:p>
    <w:p w14:paraId="58407C93" w14:textId="3CF7F3D6" w:rsidR="000606F8" w:rsidRDefault="000606F8" w:rsidP="00AA265F">
      <w:pPr>
        <w:spacing w:after="0" w:line="240" w:lineRule="auto"/>
      </w:pPr>
    </w:p>
    <w:p w14:paraId="0F5229D1" w14:textId="77777777" w:rsidR="000606F8" w:rsidRDefault="000606F8" w:rsidP="00AA265F">
      <w:pPr>
        <w:spacing w:after="0" w:line="240" w:lineRule="auto"/>
      </w:pPr>
    </w:p>
    <w:p w14:paraId="278C7824" w14:textId="77777777" w:rsidR="00AA265F" w:rsidRDefault="00AA265F" w:rsidP="00AA265F">
      <w:pPr>
        <w:spacing w:after="0" w:line="240" w:lineRule="auto"/>
      </w:pPr>
    </w:p>
    <w:p w14:paraId="3B2A28C5" w14:textId="1506E84E" w:rsidR="00AA265F" w:rsidRPr="00AA265F" w:rsidRDefault="00D734E3" w:rsidP="00AA265F">
      <w:pPr>
        <w:spacing w:after="0" w:line="240" w:lineRule="auto"/>
        <w:jc w:val="center"/>
        <w:rPr>
          <w:b/>
          <w:bCs/>
        </w:rPr>
      </w:pPr>
      <w:bookmarkStart w:id="0" w:name="_Hlk112751351"/>
      <w:r>
        <w:rPr>
          <w:b/>
          <w:bCs/>
        </w:rPr>
        <w:t xml:space="preserve">GMINNY/POWIATOWY </w:t>
      </w:r>
      <w:r w:rsidR="00AA265F" w:rsidRPr="00AA265F">
        <w:rPr>
          <w:b/>
          <w:bCs/>
        </w:rPr>
        <w:t>PLAN OCHRONY ZABYTKÓW</w:t>
      </w:r>
    </w:p>
    <w:p w14:paraId="2B961C7C" w14:textId="5D84BEC9" w:rsidR="00AA265F" w:rsidRDefault="00AA265F" w:rsidP="00AA265F">
      <w:pPr>
        <w:spacing w:after="0" w:line="240" w:lineRule="auto"/>
        <w:jc w:val="center"/>
        <w:rPr>
          <w:b/>
          <w:bCs/>
        </w:rPr>
      </w:pPr>
      <w:r w:rsidRPr="00AA265F">
        <w:rPr>
          <w:b/>
          <w:bCs/>
        </w:rPr>
        <w:t>NA WYPADEK KONFLIKTU ZBROJNEGO I SYTUACJI KRYZYSOWYCH</w:t>
      </w:r>
    </w:p>
    <w:p w14:paraId="48980EAB" w14:textId="54B3732F" w:rsidR="000606F8" w:rsidRPr="000606F8" w:rsidRDefault="000606F8" w:rsidP="00AA265F">
      <w:pPr>
        <w:spacing w:after="0" w:line="240" w:lineRule="auto"/>
        <w:jc w:val="center"/>
      </w:pPr>
      <w:r w:rsidRPr="000606F8">
        <w:t>…………………………………………………………………………..</w:t>
      </w:r>
    </w:p>
    <w:p w14:paraId="208D6DD6" w14:textId="257FCE5F" w:rsidR="000606F8" w:rsidRPr="000606F8" w:rsidRDefault="000606F8" w:rsidP="00AA265F">
      <w:pPr>
        <w:spacing w:after="0" w:line="240" w:lineRule="auto"/>
        <w:jc w:val="center"/>
      </w:pPr>
      <w:r>
        <w:t>(nazwa</w:t>
      </w:r>
      <w:r w:rsidR="00F0084D">
        <w:t xml:space="preserve"> jednostki organizacyjnej</w:t>
      </w:r>
      <w:r>
        <w:t>)</w:t>
      </w:r>
    </w:p>
    <w:bookmarkEnd w:id="0"/>
    <w:p w14:paraId="434D1E9C" w14:textId="009C12A7" w:rsidR="00AA265F" w:rsidRDefault="00AA265F" w:rsidP="00AA265F">
      <w:pPr>
        <w:spacing w:after="0" w:line="240" w:lineRule="auto"/>
        <w:jc w:val="center"/>
        <w:rPr>
          <w:b/>
          <w:bCs/>
        </w:rPr>
      </w:pPr>
    </w:p>
    <w:p w14:paraId="7E844B2F" w14:textId="5E1AFEEE" w:rsidR="00AA265F" w:rsidRDefault="00AA265F" w:rsidP="00AA265F">
      <w:pPr>
        <w:spacing w:after="0" w:line="240" w:lineRule="auto"/>
        <w:jc w:val="center"/>
        <w:rPr>
          <w:b/>
          <w:bCs/>
        </w:rPr>
      </w:pPr>
    </w:p>
    <w:p w14:paraId="4CB2DFA7" w14:textId="053AF8CA" w:rsidR="000606F8" w:rsidRDefault="000606F8" w:rsidP="00AA265F">
      <w:pPr>
        <w:spacing w:after="0" w:line="240" w:lineRule="auto"/>
        <w:jc w:val="center"/>
        <w:rPr>
          <w:b/>
          <w:bCs/>
        </w:rPr>
      </w:pPr>
    </w:p>
    <w:p w14:paraId="42671F2C" w14:textId="0923A0E5" w:rsidR="000606F8" w:rsidRDefault="000606F8" w:rsidP="00AA265F">
      <w:pPr>
        <w:spacing w:after="0" w:line="240" w:lineRule="auto"/>
        <w:jc w:val="center"/>
        <w:rPr>
          <w:b/>
          <w:bCs/>
        </w:rPr>
      </w:pPr>
    </w:p>
    <w:p w14:paraId="36E036BA" w14:textId="52A046A0" w:rsidR="000606F8" w:rsidRDefault="000606F8" w:rsidP="00AA265F">
      <w:pPr>
        <w:spacing w:after="0" w:line="240" w:lineRule="auto"/>
        <w:jc w:val="center"/>
        <w:rPr>
          <w:b/>
          <w:bCs/>
        </w:rPr>
      </w:pPr>
    </w:p>
    <w:p w14:paraId="69C245C8" w14:textId="5CFC0BCE" w:rsidR="000606F8" w:rsidRDefault="000606F8" w:rsidP="00AA265F">
      <w:pPr>
        <w:spacing w:after="0" w:line="240" w:lineRule="auto"/>
        <w:jc w:val="center"/>
        <w:rPr>
          <w:b/>
          <w:bCs/>
        </w:rPr>
      </w:pPr>
    </w:p>
    <w:p w14:paraId="4C5DCB3B" w14:textId="313BB73A" w:rsidR="000606F8" w:rsidRDefault="000606F8" w:rsidP="00AA265F">
      <w:pPr>
        <w:spacing w:after="0" w:line="240" w:lineRule="auto"/>
        <w:jc w:val="center"/>
        <w:rPr>
          <w:b/>
          <w:bCs/>
        </w:rPr>
      </w:pPr>
    </w:p>
    <w:p w14:paraId="5AF10576" w14:textId="6B6B6518" w:rsidR="008814F2" w:rsidRDefault="008814F2" w:rsidP="00AA265F">
      <w:pPr>
        <w:spacing w:after="0" w:line="240" w:lineRule="auto"/>
        <w:jc w:val="center"/>
        <w:rPr>
          <w:b/>
          <w:bCs/>
        </w:rPr>
      </w:pPr>
    </w:p>
    <w:p w14:paraId="121232C5" w14:textId="77777777" w:rsidR="008814F2" w:rsidRDefault="008814F2" w:rsidP="00AA265F">
      <w:pPr>
        <w:spacing w:after="0" w:line="240" w:lineRule="auto"/>
        <w:jc w:val="center"/>
        <w:rPr>
          <w:b/>
          <w:bCs/>
        </w:rPr>
      </w:pPr>
    </w:p>
    <w:p w14:paraId="60734C2F" w14:textId="77777777" w:rsidR="00AA265F" w:rsidRPr="00AA265F" w:rsidRDefault="00AA265F" w:rsidP="00AA265F">
      <w:pPr>
        <w:spacing w:after="0" w:line="240" w:lineRule="auto"/>
        <w:jc w:val="center"/>
        <w:rPr>
          <w:b/>
          <w:bCs/>
        </w:rPr>
      </w:pPr>
    </w:p>
    <w:p w14:paraId="4D2DEB23" w14:textId="714D6615" w:rsidR="00AA265F" w:rsidRDefault="00AA265F" w:rsidP="00AA265F">
      <w:pPr>
        <w:spacing w:after="0" w:line="240" w:lineRule="auto"/>
        <w:ind w:firstLine="708"/>
      </w:pPr>
      <w:r>
        <w:t xml:space="preserve">         UZGODNIONO</w:t>
      </w:r>
      <w:r w:rsidRPr="00AA265F">
        <w:t xml:space="preserve"> </w:t>
      </w:r>
      <w:r>
        <w:tab/>
      </w:r>
      <w:r>
        <w:tab/>
      </w:r>
      <w:r>
        <w:tab/>
      </w:r>
      <w:r>
        <w:tab/>
      </w:r>
      <w:r>
        <w:tab/>
      </w:r>
      <w:r>
        <w:tab/>
      </w:r>
      <w:r w:rsidR="000606F8">
        <w:t xml:space="preserve">    </w:t>
      </w:r>
      <w:r>
        <w:t>OPRACOWAŁ</w:t>
      </w:r>
    </w:p>
    <w:p w14:paraId="38CF9711" w14:textId="2A5D8DFE" w:rsidR="00AA265F" w:rsidRDefault="00AA265F" w:rsidP="00AA265F">
      <w:pPr>
        <w:spacing w:after="0" w:line="240" w:lineRule="auto"/>
      </w:pPr>
    </w:p>
    <w:p w14:paraId="621D22D0" w14:textId="12CD61BA" w:rsidR="008814F2" w:rsidRDefault="008814F2" w:rsidP="00AA265F">
      <w:pPr>
        <w:spacing w:after="0" w:line="240" w:lineRule="auto"/>
      </w:pPr>
    </w:p>
    <w:p w14:paraId="254477F5" w14:textId="4EBAAACD" w:rsidR="00AA265F" w:rsidRDefault="00AA265F" w:rsidP="00AA265F">
      <w:pPr>
        <w:spacing w:after="0" w:line="240" w:lineRule="auto"/>
      </w:pPr>
    </w:p>
    <w:p w14:paraId="6A37482C" w14:textId="7505A9A8" w:rsidR="00AA265F" w:rsidRDefault="00AA265F" w:rsidP="00AA265F">
      <w:pPr>
        <w:spacing w:after="0" w:line="240" w:lineRule="auto"/>
      </w:pPr>
      <w:r>
        <w:t xml:space="preserve">           ……………………………………………</w:t>
      </w:r>
      <w:r w:rsidR="000606F8">
        <w:tab/>
      </w:r>
      <w:r w:rsidR="000606F8">
        <w:tab/>
      </w:r>
      <w:r w:rsidR="000606F8">
        <w:tab/>
      </w:r>
      <w:r w:rsidR="000606F8">
        <w:tab/>
        <w:t xml:space="preserve">    ………………………………………….</w:t>
      </w:r>
    </w:p>
    <w:p w14:paraId="2F8AA46E" w14:textId="0CF4A77A" w:rsidR="00AA265F" w:rsidRDefault="00AA265F" w:rsidP="00AA265F">
      <w:pPr>
        <w:spacing w:after="0" w:line="240" w:lineRule="auto"/>
        <w:ind w:firstLine="708"/>
      </w:pPr>
      <w:r>
        <w:t>(Mazowiecki Wojewódzki</w:t>
      </w:r>
      <w:r w:rsidR="000606F8">
        <w:tab/>
      </w:r>
      <w:r w:rsidR="000606F8">
        <w:tab/>
      </w:r>
      <w:r w:rsidR="000606F8">
        <w:tab/>
      </w:r>
      <w:r w:rsidR="00E100AA">
        <w:t xml:space="preserve">         </w:t>
      </w:r>
      <w:r w:rsidR="000606F8">
        <w:t>(</w:t>
      </w:r>
      <w:r w:rsidR="00E100AA">
        <w:t>wójt, burmistrz, prezydent, starosta</w:t>
      </w:r>
      <w:r w:rsidR="000606F8">
        <w:t>)</w:t>
      </w:r>
    </w:p>
    <w:p w14:paraId="76459BC0" w14:textId="7AC4116F" w:rsidR="00AA265F" w:rsidRDefault="00AA265F" w:rsidP="00AA265F">
      <w:pPr>
        <w:spacing w:after="0" w:line="240" w:lineRule="auto"/>
        <w:ind w:firstLine="708"/>
      </w:pPr>
      <w:r>
        <w:t xml:space="preserve">  Konserwator Zabytków)</w:t>
      </w:r>
    </w:p>
    <w:p w14:paraId="0FB4DD5B" w14:textId="454A77C4" w:rsidR="00AA265F" w:rsidRDefault="00AA265F" w:rsidP="00AA265F">
      <w:pPr>
        <w:spacing w:after="0" w:line="240" w:lineRule="auto"/>
      </w:pPr>
    </w:p>
    <w:p w14:paraId="54E1722B" w14:textId="0A3FC8CD" w:rsidR="000606F8" w:rsidRDefault="000606F8" w:rsidP="00AA265F">
      <w:pPr>
        <w:spacing w:after="0" w:line="240" w:lineRule="auto"/>
      </w:pPr>
    </w:p>
    <w:p w14:paraId="4C071CCA" w14:textId="4EA04464" w:rsidR="00E100AA" w:rsidRDefault="00E100AA" w:rsidP="00AA265F">
      <w:pPr>
        <w:spacing w:after="0" w:line="240" w:lineRule="auto"/>
      </w:pPr>
    </w:p>
    <w:p w14:paraId="756C9A6C" w14:textId="626D293A" w:rsidR="00E100AA" w:rsidRDefault="00E100AA" w:rsidP="00AA265F">
      <w:pPr>
        <w:spacing w:after="0" w:line="240" w:lineRule="auto"/>
      </w:pPr>
    </w:p>
    <w:p w14:paraId="10D389FD" w14:textId="77777777" w:rsidR="00E100AA" w:rsidRDefault="00E100AA" w:rsidP="00AA265F">
      <w:pPr>
        <w:spacing w:after="0" w:line="240" w:lineRule="auto"/>
      </w:pPr>
    </w:p>
    <w:p w14:paraId="734C39EA" w14:textId="43668244" w:rsidR="00E100AA" w:rsidRDefault="00E100AA" w:rsidP="00E100AA">
      <w:pPr>
        <w:spacing w:after="0" w:line="240" w:lineRule="auto"/>
      </w:pPr>
      <w:r>
        <w:t xml:space="preserve">             ………………………………………….</w:t>
      </w:r>
    </w:p>
    <w:p w14:paraId="0EC79E09" w14:textId="68FBF7E6" w:rsidR="00E100AA" w:rsidRDefault="00E100AA" w:rsidP="00E100AA">
      <w:pPr>
        <w:spacing w:after="0" w:line="240" w:lineRule="auto"/>
      </w:pPr>
      <w:r>
        <w:t xml:space="preserve">                 (powiatowy/wojewódzki</w:t>
      </w:r>
    </w:p>
    <w:p w14:paraId="4E56C336" w14:textId="1C9F52C9" w:rsidR="00E100AA" w:rsidRDefault="00E100AA" w:rsidP="00E100AA">
      <w:pPr>
        <w:spacing w:after="0" w:line="240" w:lineRule="auto"/>
      </w:pPr>
      <w:r>
        <w:t xml:space="preserve">                   organ obrony cywilnej)</w:t>
      </w:r>
      <w:r>
        <w:tab/>
      </w:r>
      <w:r>
        <w:tab/>
      </w:r>
      <w:r>
        <w:tab/>
        <w:t xml:space="preserve">         </w:t>
      </w:r>
    </w:p>
    <w:p w14:paraId="73D9713E" w14:textId="77DA42BE" w:rsidR="000606F8" w:rsidRDefault="000606F8" w:rsidP="00AA265F">
      <w:pPr>
        <w:spacing w:after="0" w:line="240" w:lineRule="auto"/>
      </w:pPr>
    </w:p>
    <w:p w14:paraId="0B3F7088" w14:textId="1BCCCE7A" w:rsidR="000606F8" w:rsidRDefault="000606F8" w:rsidP="00AA265F">
      <w:pPr>
        <w:spacing w:after="0" w:line="240" w:lineRule="auto"/>
      </w:pPr>
    </w:p>
    <w:p w14:paraId="5F6BBDF7" w14:textId="50BD5044" w:rsidR="000606F8" w:rsidRDefault="000606F8" w:rsidP="00AA265F">
      <w:pPr>
        <w:spacing w:after="0" w:line="240" w:lineRule="auto"/>
      </w:pPr>
    </w:p>
    <w:p w14:paraId="09BD1573" w14:textId="35ECA0F7" w:rsidR="00E100AA" w:rsidRDefault="00E100AA" w:rsidP="00AA265F">
      <w:pPr>
        <w:spacing w:after="0" w:line="240" w:lineRule="auto"/>
      </w:pPr>
    </w:p>
    <w:p w14:paraId="51E7E272" w14:textId="47E70A87" w:rsidR="00E100AA" w:rsidRDefault="00E100AA" w:rsidP="00AA265F">
      <w:pPr>
        <w:spacing w:after="0" w:line="240" w:lineRule="auto"/>
      </w:pPr>
    </w:p>
    <w:p w14:paraId="3303B397" w14:textId="77777777" w:rsidR="00E100AA" w:rsidRDefault="00E100AA" w:rsidP="00AA265F">
      <w:pPr>
        <w:spacing w:after="0" w:line="240" w:lineRule="auto"/>
      </w:pPr>
    </w:p>
    <w:p w14:paraId="0A840631" w14:textId="05EE4425" w:rsidR="008814F2" w:rsidRDefault="008814F2" w:rsidP="00AA265F">
      <w:pPr>
        <w:spacing w:after="0" w:line="240" w:lineRule="auto"/>
      </w:pPr>
    </w:p>
    <w:p w14:paraId="20B8F7B7" w14:textId="77777777" w:rsidR="008814F2" w:rsidRDefault="008814F2" w:rsidP="00AA265F">
      <w:pPr>
        <w:spacing w:after="0" w:line="240" w:lineRule="auto"/>
      </w:pPr>
    </w:p>
    <w:p w14:paraId="6141A641" w14:textId="2E93F616" w:rsidR="000606F8" w:rsidRDefault="000606F8" w:rsidP="00AA265F">
      <w:pPr>
        <w:spacing w:after="0" w:line="240" w:lineRule="auto"/>
      </w:pPr>
    </w:p>
    <w:p w14:paraId="5273422B" w14:textId="77777777" w:rsidR="00C229D2" w:rsidRDefault="00C229D2" w:rsidP="00C229D2">
      <w:pPr>
        <w:spacing w:after="0" w:line="240" w:lineRule="auto"/>
        <w:jc w:val="center"/>
      </w:pPr>
      <w:r>
        <w:t xml:space="preserve">Miejscowość, rok </w:t>
      </w:r>
    </w:p>
    <w:p w14:paraId="418FDD5F" w14:textId="77777777" w:rsidR="008814F2" w:rsidRDefault="008814F2" w:rsidP="000606F8">
      <w:pPr>
        <w:spacing w:after="0" w:line="240" w:lineRule="auto"/>
        <w:jc w:val="center"/>
      </w:pPr>
    </w:p>
    <w:p w14:paraId="2041F546" w14:textId="77777777" w:rsidR="00725488" w:rsidRPr="0008300F" w:rsidRDefault="00725488" w:rsidP="00725488">
      <w:pPr>
        <w:jc w:val="both"/>
        <w:rPr>
          <w:b/>
          <w:bCs/>
        </w:rPr>
      </w:pPr>
      <w:r w:rsidRPr="0008300F">
        <w:rPr>
          <w:b/>
          <w:bCs/>
        </w:rPr>
        <w:t xml:space="preserve">Niniejszy dokument zawiera informacje, których ujawnienie może negatywnie wpłynąć na bezpieczeństwo dziedzictwa narodowego. </w:t>
      </w:r>
    </w:p>
    <w:p w14:paraId="1D6B3C06" w14:textId="77777777" w:rsidR="00725488" w:rsidRPr="0008300F" w:rsidRDefault="00725488" w:rsidP="00725488">
      <w:pPr>
        <w:jc w:val="both"/>
        <w:rPr>
          <w:b/>
          <w:bCs/>
        </w:rPr>
      </w:pPr>
      <w:r w:rsidRPr="0008300F">
        <w:rPr>
          <w:b/>
          <w:bCs/>
        </w:rPr>
        <w:t>Uprasza się organy i osoby będące w posiadaniu niniejszego dokumentu o każdorazową weryfikację, czy podlega on udostępnieniu.</w:t>
      </w:r>
    </w:p>
    <w:p w14:paraId="35EA717F" w14:textId="77777777" w:rsidR="00725488" w:rsidRPr="0008300F" w:rsidRDefault="00725488" w:rsidP="00725488">
      <w:pPr>
        <w:rPr>
          <w:b/>
          <w:bCs/>
        </w:rPr>
      </w:pPr>
      <w:r w:rsidRPr="0008300F">
        <w:rPr>
          <w:b/>
          <w:bCs/>
        </w:rPr>
        <w:t>Dokument zawiera dane osobowe! Nie udostępniać bez przeprowadzenia anonimizacji, przynajmniej w zakresie nr. PESEL, adresów</w:t>
      </w:r>
      <w:r>
        <w:rPr>
          <w:b/>
          <w:bCs/>
        </w:rPr>
        <w:t>, dat urodzenia</w:t>
      </w:r>
      <w:r w:rsidRPr="0008300F">
        <w:rPr>
          <w:b/>
          <w:bCs/>
        </w:rPr>
        <w:t xml:space="preserve"> i numerów telefonów.</w:t>
      </w:r>
    </w:p>
    <w:p w14:paraId="78CB03C0" w14:textId="1F5BD982" w:rsidR="008814F2" w:rsidRDefault="008814F2" w:rsidP="00AA265F">
      <w:pPr>
        <w:spacing w:after="0" w:line="240" w:lineRule="auto"/>
      </w:pPr>
    </w:p>
    <w:p w14:paraId="09917D70" w14:textId="77777777" w:rsidR="00725488" w:rsidRDefault="00725488" w:rsidP="00AA265F">
      <w:pPr>
        <w:spacing w:after="0" w:line="240" w:lineRule="auto"/>
      </w:pPr>
    </w:p>
    <w:p w14:paraId="05BDC209" w14:textId="77777777" w:rsidR="00725488" w:rsidRDefault="00725488" w:rsidP="00AA265F">
      <w:pPr>
        <w:spacing w:after="0" w:line="240" w:lineRule="auto"/>
      </w:pPr>
    </w:p>
    <w:p w14:paraId="79EB9B58" w14:textId="77777777" w:rsidR="00725488" w:rsidRDefault="00725488" w:rsidP="00AA265F">
      <w:pPr>
        <w:spacing w:after="0" w:line="240" w:lineRule="auto"/>
      </w:pPr>
    </w:p>
    <w:p w14:paraId="27284C79" w14:textId="77777777" w:rsidR="00725488" w:rsidRDefault="00725488" w:rsidP="00AA265F">
      <w:pPr>
        <w:spacing w:after="0" w:line="240" w:lineRule="auto"/>
      </w:pPr>
    </w:p>
    <w:p w14:paraId="2319F6C3" w14:textId="77777777" w:rsidR="00725488" w:rsidRDefault="00725488" w:rsidP="00AA265F">
      <w:pPr>
        <w:spacing w:after="0" w:line="240" w:lineRule="auto"/>
      </w:pPr>
    </w:p>
    <w:p w14:paraId="1F73143A" w14:textId="77777777" w:rsidR="00725488" w:rsidRDefault="00725488" w:rsidP="00AA265F">
      <w:pPr>
        <w:spacing w:after="0" w:line="240" w:lineRule="auto"/>
      </w:pPr>
    </w:p>
    <w:p w14:paraId="42726221" w14:textId="77777777" w:rsidR="00725488" w:rsidRDefault="00725488" w:rsidP="00AA265F">
      <w:pPr>
        <w:spacing w:after="0" w:line="240" w:lineRule="auto"/>
      </w:pPr>
    </w:p>
    <w:p w14:paraId="3019C592" w14:textId="77777777" w:rsidR="00725488" w:rsidRDefault="00725488" w:rsidP="00AA265F">
      <w:pPr>
        <w:spacing w:after="0" w:line="240" w:lineRule="auto"/>
      </w:pPr>
    </w:p>
    <w:p w14:paraId="3EECCBE3" w14:textId="77777777" w:rsidR="00725488" w:rsidRDefault="00725488" w:rsidP="00AA265F">
      <w:pPr>
        <w:spacing w:after="0" w:line="240" w:lineRule="auto"/>
      </w:pPr>
    </w:p>
    <w:p w14:paraId="3CC7D758" w14:textId="77777777" w:rsidR="00725488" w:rsidRDefault="00725488" w:rsidP="00AA265F">
      <w:pPr>
        <w:spacing w:after="0" w:line="240" w:lineRule="auto"/>
      </w:pPr>
    </w:p>
    <w:p w14:paraId="5C2A8FC3" w14:textId="77777777" w:rsidR="00725488" w:rsidRDefault="00725488" w:rsidP="00AA265F">
      <w:pPr>
        <w:spacing w:after="0" w:line="240" w:lineRule="auto"/>
      </w:pPr>
    </w:p>
    <w:p w14:paraId="070CCF1D" w14:textId="77777777" w:rsidR="00725488" w:rsidRDefault="00725488" w:rsidP="00AA265F">
      <w:pPr>
        <w:spacing w:after="0" w:line="240" w:lineRule="auto"/>
      </w:pPr>
    </w:p>
    <w:p w14:paraId="10780A15" w14:textId="77777777" w:rsidR="00725488" w:rsidRDefault="00725488" w:rsidP="00AA265F">
      <w:pPr>
        <w:spacing w:after="0" w:line="240" w:lineRule="auto"/>
      </w:pPr>
    </w:p>
    <w:p w14:paraId="287E47C8" w14:textId="77777777" w:rsidR="00725488" w:rsidRDefault="00725488" w:rsidP="00AA265F">
      <w:pPr>
        <w:spacing w:after="0" w:line="240" w:lineRule="auto"/>
      </w:pPr>
    </w:p>
    <w:p w14:paraId="79CA732C" w14:textId="77777777" w:rsidR="00725488" w:rsidRDefault="00725488" w:rsidP="00AA265F">
      <w:pPr>
        <w:spacing w:after="0" w:line="240" w:lineRule="auto"/>
      </w:pPr>
    </w:p>
    <w:p w14:paraId="7AF202E1" w14:textId="77777777" w:rsidR="00725488" w:rsidRDefault="00725488" w:rsidP="00AA265F">
      <w:pPr>
        <w:spacing w:after="0" w:line="240" w:lineRule="auto"/>
      </w:pPr>
    </w:p>
    <w:p w14:paraId="200C427E" w14:textId="77777777" w:rsidR="00725488" w:rsidRDefault="00725488" w:rsidP="00AA265F">
      <w:pPr>
        <w:spacing w:after="0" w:line="240" w:lineRule="auto"/>
      </w:pPr>
    </w:p>
    <w:p w14:paraId="06842B27" w14:textId="77777777" w:rsidR="00725488" w:rsidRDefault="00725488" w:rsidP="00AA265F">
      <w:pPr>
        <w:spacing w:after="0" w:line="240" w:lineRule="auto"/>
      </w:pPr>
    </w:p>
    <w:p w14:paraId="3B3342A8" w14:textId="77777777" w:rsidR="00725488" w:rsidRDefault="00725488" w:rsidP="00AA265F">
      <w:pPr>
        <w:spacing w:after="0" w:line="240" w:lineRule="auto"/>
      </w:pPr>
    </w:p>
    <w:p w14:paraId="01493AA8" w14:textId="77777777" w:rsidR="00725488" w:rsidRDefault="00725488" w:rsidP="00AA265F">
      <w:pPr>
        <w:spacing w:after="0" w:line="240" w:lineRule="auto"/>
      </w:pPr>
    </w:p>
    <w:p w14:paraId="20A94C3A" w14:textId="77777777" w:rsidR="00725488" w:rsidRDefault="00725488" w:rsidP="00AA265F">
      <w:pPr>
        <w:spacing w:after="0" w:line="240" w:lineRule="auto"/>
      </w:pPr>
    </w:p>
    <w:p w14:paraId="6EAC2E44" w14:textId="77777777" w:rsidR="00725488" w:rsidRDefault="00725488" w:rsidP="00AA265F">
      <w:pPr>
        <w:spacing w:after="0" w:line="240" w:lineRule="auto"/>
      </w:pPr>
    </w:p>
    <w:p w14:paraId="2E803158" w14:textId="77777777" w:rsidR="00725488" w:rsidRDefault="00725488" w:rsidP="00AA265F">
      <w:pPr>
        <w:spacing w:after="0" w:line="240" w:lineRule="auto"/>
      </w:pPr>
    </w:p>
    <w:p w14:paraId="75D58409" w14:textId="77777777" w:rsidR="00725488" w:rsidRDefault="00725488" w:rsidP="00AA265F">
      <w:pPr>
        <w:spacing w:after="0" w:line="240" w:lineRule="auto"/>
      </w:pPr>
    </w:p>
    <w:p w14:paraId="3D29D5BD" w14:textId="77777777" w:rsidR="00725488" w:rsidRDefault="00725488" w:rsidP="00AA265F">
      <w:pPr>
        <w:spacing w:after="0" w:line="240" w:lineRule="auto"/>
      </w:pPr>
    </w:p>
    <w:p w14:paraId="26BB1760" w14:textId="77777777" w:rsidR="00725488" w:rsidRDefault="00725488" w:rsidP="00AA265F">
      <w:pPr>
        <w:spacing w:after="0" w:line="240" w:lineRule="auto"/>
      </w:pPr>
    </w:p>
    <w:p w14:paraId="6C5E9BA5" w14:textId="77777777" w:rsidR="00725488" w:rsidRDefault="00725488" w:rsidP="00AA265F">
      <w:pPr>
        <w:spacing w:after="0" w:line="240" w:lineRule="auto"/>
      </w:pPr>
    </w:p>
    <w:p w14:paraId="126B6D9C" w14:textId="77777777" w:rsidR="00725488" w:rsidRDefault="00725488" w:rsidP="00AA265F">
      <w:pPr>
        <w:spacing w:after="0" w:line="240" w:lineRule="auto"/>
      </w:pPr>
    </w:p>
    <w:p w14:paraId="2249C86D" w14:textId="77777777" w:rsidR="00725488" w:rsidRDefault="00725488" w:rsidP="00AA265F">
      <w:pPr>
        <w:spacing w:after="0" w:line="240" w:lineRule="auto"/>
      </w:pPr>
    </w:p>
    <w:p w14:paraId="7204FE98" w14:textId="77777777" w:rsidR="00725488" w:rsidRDefault="00725488" w:rsidP="00AA265F">
      <w:pPr>
        <w:spacing w:after="0" w:line="240" w:lineRule="auto"/>
      </w:pPr>
    </w:p>
    <w:p w14:paraId="2CC2A1A2" w14:textId="77777777" w:rsidR="00725488" w:rsidRDefault="00725488" w:rsidP="00AA265F">
      <w:pPr>
        <w:spacing w:after="0" w:line="240" w:lineRule="auto"/>
      </w:pPr>
    </w:p>
    <w:p w14:paraId="3BFCA871" w14:textId="77777777" w:rsidR="00725488" w:rsidRDefault="00725488" w:rsidP="00AA265F">
      <w:pPr>
        <w:spacing w:after="0" w:line="240" w:lineRule="auto"/>
      </w:pPr>
    </w:p>
    <w:p w14:paraId="700C9BD4" w14:textId="77777777" w:rsidR="00725488" w:rsidRDefault="00725488" w:rsidP="00AA265F">
      <w:pPr>
        <w:spacing w:after="0" w:line="240" w:lineRule="auto"/>
      </w:pPr>
    </w:p>
    <w:p w14:paraId="3AD81223" w14:textId="77777777" w:rsidR="00725488" w:rsidRDefault="00725488" w:rsidP="00AA265F">
      <w:pPr>
        <w:spacing w:after="0" w:line="240" w:lineRule="auto"/>
      </w:pPr>
    </w:p>
    <w:p w14:paraId="50B55BB8" w14:textId="77777777" w:rsidR="00725488" w:rsidRDefault="00725488" w:rsidP="00AA265F">
      <w:pPr>
        <w:spacing w:after="0" w:line="240" w:lineRule="auto"/>
      </w:pPr>
    </w:p>
    <w:p w14:paraId="33DB2BB6" w14:textId="77777777" w:rsidR="00725488" w:rsidRDefault="00725488" w:rsidP="00AA265F">
      <w:pPr>
        <w:spacing w:after="0" w:line="240" w:lineRule="auto"/>
      </w:pPr>
    </w:p>
    <w:p w14:paraId="34B5F78B" w14:textId="77777777" w:rsidR="00725488" w:rsidRDefault="00725488" w:rsidP="00AA265F">
      <w:pPr>
        <w:spacing w:after="0" w:line="240" w:lineRule="auto"/>
      </w:pPr>
    </w:p>
    <w:p w14:paraId="204C4C22" w14:textId="77777777" w:rsidR="00725488" w:rsidRDefault="00725488" w:rsidP="00AA265F">
      <w:pPr>
        <w:spacing w:after="0" w:line="240" w:lineRule="auto"/>
      </w:pPr>
    </w:p>
    <w:p w14:paraId="35E5B1EF" w14:textId="77777777" w:rsidR="00725488" w:rsidRPr="0008300F" w:rsidRDefault="00725488" w:rsidP="00725488">
      <w:pPr>
        <w:pStyle w:val="Nagwek1"/>
        <w:rPr>
          <w:rFonts w:asciiTheme="minorHAnsi" w:hAnsiTheme="minorHAnsi" w:cstheme="minorHAnsi"/>
          <w:b/>
          <w:bCs/>
          <w:color w:val="auto"/>
          <w:sz w:val="28"/>
          <w:szCs w:val="28"/>
        </w:rPr>
      </w:pPr>
      <w:bookmarkStart w:id="1" w:name="_Toc7423937"/>
      <w:bookmarkStart w:id="2" w:name="_Toc176370179"/>
      <w:r w:rsidRPr="0008300F">
        <w:rPr>
          <w:rFonts w:asciiTheme="minorHAnsi" w:hAnsiTheme="minorHAnsi" w:cstheme="minorHAnsi"/>
          <w:b/>
          <w:bCs/>
          <w:color w:val="auto"/>
          <w:sz w:val="28"/>
          <w:szCs w:val="28"/>
        </w:rPr>
        <w:lastRenderedPageBreak/>
        <w:t>Karta aktualizacji</w:t>
      </w:r>
      <w:bookmarkEnd w:id="1"/>
      <w:bookmarkEnd w:id="2"/>
    </w:p>
    <w:p w14:paraId="47E80048" w14:textId="77777777" w:rsidR="00725488" w:rsidRPr="0008300F" w:rsidRDefault="00725488" w:rsidP="00725488">
      <w:pPr>
        <w:jc w:val="both"/>
        <w:rPr>
          <w:rFonts w:cstheme="minorHAnsi"/>
        </w:rPr>
      </w:pPr>
      <w:r w:rsidRPr="0008300F">
        <w:rPr>
          <w:rFonts w:cstheme="minorHAnsi"/>
        </w:rPr>
        <w:t xml:space="preserve">Aktualizacji dokonuje się corocznie w terminie do 31 marca według stanu na dzień 31 grudnia roku poprzedniego. Kopie niniejszej karty wraz ze stronami, na których naniesiono zmiany, przekazuje się organom posiadającym pozostałe egzemplarze planu ochrony zabytków. </w:t>
      </w:r>
    </w:p>
    <w:p w14:paraId="2A5F978F" w14:textId="77777777" w:rsidR="00725488" w:rsidRPr="00EB2D46" w:rsidRDefault="00725488" w:rsidP="00725488">
      <w:pPr>
        <w:jc w:val="both"/>
        <w:rPr>
          <w:rFonts w:cstheme="minorHAnsi"/>
          <w:color w:val="FF0000"/>
        </w:rPr>
      </w:pPr>
      <w:r w:rsidRPr="00EB2D46">
        <w:rPr>
          <w:rFonts w:cstheme="minorHAnsi"/>
          <w:color w:val="FF0000"/>
        </w:rPr>
        <w:t>W przypadku braku konieczności aktualizacji wskazane jest pisemne powiadomienie o tym fakcie wyżej wskazanych organów.</w:t>
      </w:r>
    </w:p>
    <w:tbl>
      <w:tblPr>
        <w:tblStyle w:val="Tabelasiatki4"/>
        <w:tblW w:w="9067" w:type="dxa"/>
        <w:tblLayout w:type="fixed"/>
        <w:tblLook w:val="0620" w:firstRow="1" w:lastRow="0" w:firstColumn="0" w:lastColumn="0" w:noHBand="1" w:noVBand="1"/>
      </w:tblPr>
      <w:tblGrid>
        <w:gridCol w:w="648"/>
        <w:gridCol w:w="1474"/>
        <w:gridCol w:w="5244"/>
        <w:gridCol w:w="1701"/>
      </w:tblGrid>
      <w:tr w:rsidR="00725488" w:rsidRPr="0008300F" w14:paraId="1858A99D" w14:textId="77777777" w:rsidTr="005E1E0D">
        <w:trPr>
          <w:cnfStyle w:val="100000000000" w:firstRow="1" w:lastRow="0" w:firstColumn="0" w:lastColumn="0" w:oddVBand="0" w:evenVBand="0" w:oddHBand="0" w:evenHBand="0" w:firstRowFirstColumn="0" w:firstRowLastColumn="0" w:lastRowFirstColumn="0" w:lastRowLastColumn="0"/>
          <w:tblHead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304614C7" w14:textId="77777777" w:rsidR="00725488" w:rsidRPr="0008300F" w:rsidRDefault="00725488" w:rsidP="005E1E0D">
            <w:pPr>
              <w:snapToGrid w:val="0"/>
              <w:jc w:val="center"/>
              <w:rPr>
                <w:rFonts w:cstheme="minorHAnsi"/>
                <w:color w:val="auto"/>
              </w:rPr>
            </w:pPr>
            <w:r w:rsidRPr="0008300F">
              <w:rPr>
                <w:rFonts w:cstheme="minorHAnsi"/>
                <w:color w:val="auto"/>
              </w:rPr>
              <w:t>Lp.</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B97E93E" w14:textId="77777777" w:rsidR="00725488" w:rsidRPr="0008300F" w:rsidRDefault="00725488" w:rsidP="005E1E0D">
            <w:pPr>
              <w:snapToGrid w:val="0"/>
              <w:jc w:val="center"/>
              <w:rPr>
                <w:rFonts w:cstheme="minorHAnsi"/>
                <w:color w:val="auto"/>
              </w:rPr>
            </w:pPr>
            <w:r w:rsidRPr="0008300F">
              <w:rPr>
                <w:rFonts w:cstheme="minorHAnsi"/>
                <w:color w:val="auto"/>
              </w:rPr>
              <w:t>Data</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DDBA5EB" w14:textId="77777777" w:rsidR="00725488" w:rsidRPr="0008300F" w:rsidRDefault="00725488" w:rsidP="005E1E0D">
            <w:pPr>
              <w:snapToGrid w:val="0"/>
              <w:jc w:val="center"/>
              <w:rPr>
                <w:rFonts w:cstheme="minorHAnsi"/>
                <w:color w:val="auto"/>
              </w:rPr>
            </w:pPr>
            <w:r w:rsidRPr="0008300F">
              <w:rPr>
                <w:rFonts w:cstheme="minorHAnsi"/>
                <w:color w:val="auto"/>
              </w:rPr>
              <w:t>Treść aktualizacji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7923A1" w14:textId="77777777" w:rsidR="00725488" w:rsidRPr="0008300F" w:rsidRDefault="00725488" w:rsidP="005E1E0D">
            <w:pPr>
              <w:snapToGrid w:val="0"/>
              <w:jc w:val="center"/>
              <w:rPr>
                <w:rFonts w:cstheme="minorHAnsi"/>
                <w:color w:val="auto"/>
              </w:rPr>
            </w:pPr>
            <w:r w:rsidRPr="0008300F">
              <w:rPr>
                <w:rFonts w:cstheme="minorHAnsi"/>
                <w:color w:val="auto"/>
              </w:rPr>
              <w:t>Podpis</w:t>
            </w:r>
          </w:p>
        </w:tc>
      </w:tr>
      <w:tr w:rsidR="00725488" w:rsidRPr="002914CA" w14:paraId="43A4FB69" w14:textId="77777777" w:rsidTr="005E1E0D">
        <w:trPr>
          <w:trHeight w:val="774"/>
        </w:trPr>
        <w:tc>
          <w:tcPr>
            <w:tcW w:w="648" w:type="dxa"/>
            <w:tcBorders>
              <w:top w:val="single" w:sz="4" w:space="0" w:color="auto"/>
            </w:tcBorders>
          </w:tcPr>
          <w:p w14:paraId="1C6FA283" w14:textId="77777777" w:rsidR="00725488" w:rsidRPr="002914CA" w:rsidRDefault="00725488" w:rsidP="005E1E0D">
            <w:pPr>
              <w:snapToGrid w:val="0"/>
            </w:pPr>
          </w:p>
        </w:tc>
        <w:tc>
          <w:tcPr>
            <w:tcW w:w="1474" w:type="dxa"/>
            <w:tcBorders>
              <w:top w:val="single" w:sz="4" w:space="0" w:color="auto"/>
            </w:tcBorders>
          </w:tcPr>
          <w:p w14:paraId="01BA3118" w14:textId="77777777" w:rsidR="00725488" w:rsidRPr="002914CA" w:rsidRDefault="00725488" w:rsidP="005E1E0D">
            <w:pPr>
              <w:snapToGrid w:val="0"/>
            </w:pPr>
          </w:p>
        </w:tc>
        <w:tc>
          <w:tcPr>
            <w:tcW w:w="5244" w:type="dxa"/>
            <w:tcBorders>
              <w:top w:val="single" w:sz="4" w:space="0" w:color="auto"/>
            </w:tcBorders>
          </w:tcPr>
          <w:p w14:paraId="5EFA0D5B" w14:textId="77777777" w:rsidR="00725488" w:rsidRPr="002914CA" w:rsidRDefault="00725488" w:rsidP="005E1E0D">
            <w:pPr>
              <w:snapToGrid w:val="0"/>
            </w:pPr>
          </w:p>
        </w:tc>
        <w:tc>
          <w:tcPr>
            <w:tcW w:w="1701" w:type="dxa"/>
            <w:tcBorders>
              <w:top w:val="single" w:sz="4" w:space="0" w:color="auto"/>
            </w:tcBorders>
          </w:tcPr>
          <w:p w14:paraId="39DF3946" w14:textId="77777777" w:rsidR="00725488" w:rsidRPr="002914CA" w:rsidRDefault="00725488" w:rsidP="005E1E0D">
            <w:pPr>
              <w:snapToGrid w:val="0"/>
            </w:pPr>
          </w:p>
        </w:tc>
      </w:tr>
      <w:tr w:rsidR="00725488" w:rsidRPr="002914CA" w14:paraId="6C302EEF" w14:textId="77777777" w:rsidTr="005E1E0D">
        <w:trPr>
          <w:trHeight w:val="774"/>
        </w:trPr>
        <w:tc>
          <w:tcPr>
            <w:tcW w:w="648" w:type="dxa"/>
          </w:tcPr>
          <w:p w14:paraId="2B4DC1D7" w14:textId="77777777" w:rsidR="00725488" w:rsidRPr="002914CA" w:rsidRDefault="00725488" w:rsidP="005E1E0D">
            <w:pPr>
              <w:snapToGrid w:val="0"/>
            </w:pPr>
          </w:p>
        </w:tc>
        <w:tc>
          <w:tcPr>
            <w:tcW w:w="1474" w:type="dxa"/>
          </w:tcPr>
          <w:p w14:paraId="61120EA6" w14:textId="77777777" w:rsidR="00725488" w:rsidRPr="002914CA" w:rsidRDefault="00725488" w:rsidP="005E1E0D">
            <w:pPr>
              <w:snapToGrid w:val="0"/>
            </w:pPr>
          </w:p>
        </w:tc>
        <w:tc>
          <w:tcPr>
            <w:tcW w:w="5244" w:type="dxa"/>
          </w:tcPr>
          <w:p w14:paraId="0CC8E354" w14:textId="77777777" w:rsidR="00725488" w:rsidRPr="002914CA" w:rsidRDefault="00725488" w:rsidP="005E1E0D">
            <w:pPr>
              <w:snapToGrid w:val="0"/>
            </w:pPr>
          </w:p>
        </w:tc>
        <w:tc>
          <w:tcPr>
            <w:tcW w:w="1701" w:type="dxa"/>
          </w:tcPr>
          <w:p w14:paraId="11C5CC02" w14:textId="77777777" w:rsidR="00725488" w:rsidRPr="002914CA" w:rsidRDefault="00725488" w:rsidP="005E1E0D">
            <w:pPr>
              <w:snapToGrid w:val="0"/>
            </w:pPr>
          </w:p>
        </w:tc>
      </w:tr>
      <w:tr w:rsidR="00725488" w:rsidRPr="002914CA" w14:paraId="6DD197D4" w14:textId="77777777" w:rsidTr="005E1E0D">
        <w:trPr>
          <w:trHeight w:val="774"/>
        </w:trPr>
        <w:tc>
          <w:tcPr>
            <w:tcW w:w="648" w:type="dxa"/>
          </w:tcPr>
          <w:p w14:paraId="0F85683C" w14:textId="77777777" w:rsidR="00725488" w:rsidRPr="002914CA" w:rsidRDefault="00725488" w:rsidP="005E1E0D">
            <w:pPr>
              <w:snapToGrid w:val="0"/>
            </w:pPr>
          </w:p>
        </w:tc>
        <w:tc>
          <w:tcPr>
            <w:tcW w:w="1474" w:type="dxa"/>
          </w:tcPr>
          <w:p w14:paraId="0BFC7E5F" w14:textId="77777777" w:rsidR="00725488" w:rsidRPr="002914CA" w:rsidRDefault="00725488" w:rsidP="005E1E0D">
            <w:pPr>
              <w:snapToGrid w:val="0"/>
            </w:pPr>
          </w:p>
        </w:tc>
        <w:tc>
          <w:tcPr>
            <w:tcW w:w="5244" w:type="dxa"/>
          </w:tcPr>
          <w:p w14:paraId="7088BB4E" w14:textId="77777777" w:rsidR="00725488" w:rsidRPr="002914CA" w:rsidRDefault="00725488" w:rsidP="005E1E0D">
            <w:pPr>
              <w:snapToGrid w:val="0"/>
            </w:pPr>
          </w:p>
        </w:tc>
        <w:tc>
          <w:tcPr>
            <w:tcW w:w="1701" w:type="dxa"/>
          </w:tcPr>
          <w:p w14:paraId="48869366" w14:textId="77777777" w:rsidR="00725488" w:rsidRPr="002914CA" w:rsidRDefault="00725488" w:rsidP="005E1E0D">
            <w:pPr>
              <w:snapToGrid w:val="0"/>
            </w:pPr>
          </w:p>
        </w:tc>
      </w:tr>
      <w:tr w:rsidR="00725488" w:rsidRPr="002914CA" w14:paraId="628F66AE" w14:textId="77777777" w:rsidTr="005E1E0D">
        <w:trPr>
          <w:trHeight w:val="774"/>
        </w:trPr>
        <w:tc>
          <w:tcPr>
            <w:tcW w:w="648" w:type="dxa"/>
          </w:tcPr>
          <w:p w14:paraId="1CBA8FD0" w14:textId="77777777" w:rsidR="00725488" w:rsidRPr="002914CA" w:rsidRDefault="00725488" w:rsidP="005E1E0D">
            <w:pPr>
              <w:snapToGrid w:val="0"/>
            </w:pPr>
          </w:p>
        </w:tc>
        <w:tc>
          <w:tcPr>
            <w:tcW w:w="1474" w:type="dxa"/>
          </w:tcPr>
          <w:p w14:paraId="3C2BD257" w14:textId="77777777" w:rsidR="00725488" w:rsidRPr="002914CA" w:rsidRDefault="00725488" w:rsidP="005E1E0D">
            <w:pPr>
              <w:snapToGrid w:val="0"/>
            </w:pPr>
          </w:p>
        </w:tc>
        <w:tc>
          <w:tcPr>
            <w:tcW w:w="5244" w:type="dxa"/>
          </w:tcPr>
          <w:p w14:paraId="78311AC9" w14:textId="77777777" w:rsidR="00725488" w:rsidRPr="002914CA" w:rsidRDefault="00725488" w:rsidP="005E1E0D">
            <w:pPr>
              <w:snapToGrid w:val="0"/>
            </w:pPr>
          </w:p>
        </w:tc>
        <w:tc>
          <w:tcPr>
            <w:tcW w:w="1701" w:type="dxa"/>
          </w:tcPr>
          <w:p w14:paraId="0EDD804B" w14:textId="77777777" w:rsidR="00725488" w:rsidRPr="002914CA" w:rsidRDefault="00725488" w:rsidP="005E1E0D">
            <w:pPr>
              <w:snapToGrid w:val="0"/>
            </w:pPr>
          </w:p>
        </w:tc>
      </w:tr>
      <w:tr w:rsidR="00725488" w:rsidRPr="002914CA" w14:paraId="242626D0" w14:textId="77777777" w:rsidTr="005E1E0D">
        <w:trPr>
          <w:trHeight w:val="774"/>
        </w:trPr>
        <w:tc>
          <w:tcPr>
            <w:tcW w:w="648" w:type="dxa"/>
          </w:tcPr>
          <w:p w14:paraId="32630C36" w14:textId="77777777" w:rsidR="00725488" w:rsidRPr="002914CA" w:rsidRDefault="00725488" w:rsidP="005E1E0D">
            <w:pPr>
              <w:snapToGrid w:val="0"/>
            </w:pPr>
          </w:p>
        </w:tc>
        <w:tc>
          <w:tcPr>
            <w:tcW w:w="1474" w:type="dxa"/>
          </w:tcPr>
          <w:p w14:paraId="1CD835C8" w14:textId="77777777" w:rsidR="00725488" w:rsidRPr="002914CA" w:rsidRDefault="00725488" w:rsidP="005E1E0D">
            <w:pPr>
              <w:snapToGrid w:val="0"/>
            </w:pPr>
          </w:p>
        </w:tc>
        <w:tc>
          <w:tcPr>
            <w:tcW w:w="5244" w:type="dxa"/>
          </w:tcPr>
          <w:p w14:paraId="2D93FC0B" w14:textId="77777777" w:rsidR="00725488" w:rsidRPr="002914CA" w:rsidRDefault="00725488" w:rsidP="005E1E0D">
            <w:pPr>
              <w:snapToGrid w:val="0"/>
            </w:pPr>
          </w:p>
        </w:tc>
        <w:tc>
          <w:tcPr>
            <w:tcW w:w="1701" w:type="dxa"/>
          </w:tcPr>
          <w:p w14:paraId="2139094A" w14:textId="77777777" w:rsidR="00725488" w:rsidRPr="002914CA" w:rsidRDefault="00725488" w:rsidP="005E1E0D">
            <w:pPr>
              <w:snapToGrid w:val="0"/>
            </w:pPr>
          </w:p>
        </w:tc>
      </w:tr>
      <w:tr w:rsidR="00725488" w:rsidRPr="002914CA" w14:paraId="196F8AE5" w14:textId="77777777" w:rsidTr="005E1E0D">
        <w:trPr>
          <w:trHeight w:val="774"/>
        </w:trPr>
        <w:tc>
          <w:tcPr>
            <w:tcW w:w="648" w:type="dxa"/>
          </w:tcPr>
          <w:p w14:paraId="66ABC59D" w14:textId="77777777" w:rsidR="00725488" w:rsidRPr="002914CA" w:rsidRDefault="00725488" w:rsidP="005E1E0D">
            <w:pPr>
              <w:snapToGrid w:val="0"/>
            </w:pPr>
          </w:p>
        </w:tc>
        <w:tc>
          <w:tcPr>
            <w:tcW w:w="1474" w:type="dxa"/>
          </w:tcPr>
          <w:p w14:paraId="66C8FFE2" w14:textId="77777777" w:rsidR="00725488" w:rsidRPr="002914CA" w:rsidRDefault="00725488" w:rsidP="005E1E0D">
            <w:pPr>
              <w:snapToGrid w:val="0"/>
            </w:pPr>
          </w:p>
        </w:tc>
        <w:tc>
          <w:tcPr>
            <w:tcW w:w="5244" w:type="dxa"/>
          </w:tcPr>
          <w:p w14:paraId="480D77DD" w14:textId="77777777" w:rsidR="00725488" w:rsidRPr="002914CA" w:rsidRDefault="00725488" w:rsidP="005E1E0D">
            <w:pPr>
              <w:snapToGrid w:val="0"/>
            </w:pPr>
          </w:p>
        </w:tc>
        <w:tc>
          <w:tcPr>
            <w:tcW w:w="1701" w:type="dxa"/>
          </w:tcPr>
          <w:p w14:paraId="47BC2F4D" w14:textId="77777777" w:rsidR="00725488" w:rsidRPr="002914CA" w:rsidRDefault="00725488" w:rsidP="005E1E0D">
            <w:pPr>
              <w:snapToGrid w:val="0"/>
            </w:pPr>
          </w:p>
        </w:tc>
      </w:tr>
      <w:tr w:rsidR="00725488" w:rsidRPr="002914CA" w14:paraId="213BBE7F" w14:textId="77777777" w:rsidTr="005E1E0D">
        <w:trPr>
          <w:trHeight w:val="774"/>
        </w:trPr>
        <w:tc>
          <w:tcPr>
            <w:tcW w:w="648" w:type="dxa"/>
          </w:tcPr>
          <w:p w14:paraId="67303893" w14:textId="77777777" w:rsidR="00725488" w:rsidRPr="002914CA" w:rsidRDefault="00725488" w:rsidP="005E1E0D">
            <w:pPr>
              <w:snapToGrid w:val="0"/>
            </w:pPr>
          </w:p>
        </w:tc>
        <w:tc>
          <w:tcPr>
            <w:tcW w:w="1474" w:type="dxa"/>
          </w:tcPr>
          <w:p w14:paraId="3FF740E2" w14:textId="77777777" w:rsidR="00725488" w:rsidRPr="002914CA" w:rsidRDefault="00725488" w:rsidP="005E1E0D">
            <w:pPr>
              <w:snapToGrid w:val="0"/>
            </w:pPr>
          </w:p>
        </w:tc>
        <w:tc>
          <w:tcPr>
            <w:tcW w:w="5244" w:type="dxa"/>
          </w:tcPr>
          <w:p w14:paraId="0B810402" w14:textId="77777777" w:rsidR="00725488" w:rsidRPr="002914CA" w:rsidRDefault="00725488" w:rsidP="005E1E0D">
            <w:pPr>
              <w:snapToGrid w:val="0"/>
            </w:pPr>
          </w:p>
        </w:tc>
        <w:tc>
          <w:tcPr>
            <w:tcW w:w="1701" w:type="dxa"/>
          </w:tcPr>
          <w:p w14:paraId="6F837566" w14:textId="77777777" w:rsidR="00725488" w:rsidRPr="002914CA" w:rsidRDefault="00725488" w:rsidP="005E1E0D">
            <w:pPr>
              <w:snapToGrid w:val="0"/>
            </w:pPr>
          </w:p>
        </w:tc>
      </w:tr>
      <w:tr w:rsidR="00725488" w:rsidRPr="002914CA" w14:paraId="6BA55288" w14:textId="77777777" w:rsidTr="005E1E0D">
        <w:trPr>
          <w:trHeight w:val="774"/>
        </w:trPr>
        <w:tc>
          <w:tcPr>
            <w:tcW w:w="648" w:type="dxa"/>
          </w:tcPr>
          <w:p w14:paraId="0C07CC1B" w14:textId="77777777" w:rsidR="00725488" w:rsidRPr="002914CA" w:rsidRDefault="00725488" w:rsidP="005E1E0D">
            <w:pPr>
              <w:snapToGrid w:val="0"/>
            </w:pPr>
          </w:p>
        </w:tc>
        <w:tc>
          <w:tcPr>
            <w:tcW w:w="1474" w:type="dxa"/>
          </w:tcPr>
          <w:p w14:paraId="222DE39B" w14:textId="77777777" w:rsidR="00725488" w:rsidRPr="002914CA" w:rsidRDefault="00725488" w:rsidP="005E1E0D">
            <w:pPr>
              <w:snapToGrid w:val="0"/>
            </w:pPr>
          </w:p>
        </w:tc>
        <w:tc>
          <w:tcPr>
            <w:tcW w:w="5244" w:type="dxa"/>
          </w:tcPr>
          <w:p w14:paraId="558162D6" w14:textId="77777777" w:rsidR="00725488" w:rsidRPr="002914CA" w:rsidRDefault="00725488" w:rsidP="005E1E0D">
            <w:pPr>
              <w:snapToGrid w:val="0"/>
            </w:pPr>
          </w:p>
        </w:tc>
        <w:tc>
          <w:tcPr>
            <w:tcW w:w="1701" w:type="dxa"/>
          </w:tcPr>
          <w:p w14:paraId="5FB9880D" w14:textId="77777777" w:rsidR="00725488" w:rsidRPr="002914CA" w:rsidRDefault="00725488" w:rsidP="005E1E0D">
            <w:pPr>
              <w:snapToGrid w:val="0"/>
            </w:pPr>
          </w:p>
        </w:tc>
      </w:tr>
      <w:tr w:rsidR="00725488" w:rsidRPr="002914CA" w14:paraId="4828894C" w14:textId="77777777" w:rsidTr="005E1E0D">
        <w:trPr>
          <w:trHeight w:val="774"/>
        </w:trPr>
        <w:tc>
          <w:tcPr>
            <w:tcW w:w="648" w:type="dxa"/>
          </w:tcPr>
          <w:p w14:paraId="405C1641" w14:textId="77777777" w:rsidR="00725488" w:rsidRPr="002914CA" w:rsidRDefault="00725488" w:rsidP="005E1E0D">
            <w:pPr>
              <w:snapToGrid w:val="0"/>
            </w:pPr>
          </w:p>
        </w:tc>
        <w:tc>
          <w:tcPr>
            <w:tcW w:w="1474" w:type="dxa"/>
          </w:tcPr>
          <w:p w14:paraId="27CE965A" w14:textId="77777777" w:rsidR="00725488" w:rsidRPr="002914CA" w:rsidRDefault="00725488" w:rsidP="005E1E0D">
            <w:pPr>
              <w:snapToGrid w:val="0"/>
            </w:pPr>
          </w:p>
        </w:tc>
        <w:tc>
          <w:tcPr>
            <w:tcW w:w="5244" w:type="dxa"/>
          </w:tcPr>
          <w:p w14:paraId="3B6AD343" w14:textId="77777777" w:rsidR="00725488" w:rsidRPr="002914CA" w:rsidRDefault="00725488" w:rsidP="005E1E0D">
            <w:pPr>
              <w:snapToGrid w:val="0"/>
            </w:pPr>
          </w:p>
        </w:tc>
        <w:tc>
          <w:tcPr>
            <w:tcW w:w="1701" w:type="dxa"/>
          </w:tcPr>
          <w:p w14:paraId="0C377FA5" w14:textId="77777777" w:rsidR="00725488" w:rsidRPr="002914CA" w:rsidRDefault="00725488" w:rsidP="005E1E0D">
            <w:pPr>
              <w:snapToGrid w:val="0"/>
            </w:pPr>
          </w:p>
        </w:tc>
      </w:tr>
      <w:tr w:rsidR="00725488" w:rsidRPr="002914CA" w14:paraId="6ABF67F3" w14:textId="77777777" w:rsidTr="005E1E0D">
        <w:trPr>
          <w:trHeight w:val="774"/>
        </w:trPr>
        <w:tc>
          <w:tcPr>
            <w:tcW w:w="648" w:type="dxa"/>
          </w:tcPr>
          <w:p w14:paraId="562816D4" w14:textId="77777777" w:rsidR="00725488" w:rsidRPr="002914CA" w:rsidRDefault="00725488" w:rsidP="005E1E0D">
            <w:pPr>
              <w:snapToGrid w:val="0"/>
            </w:pPr>
          </w:p>
        </w:tc>
        <w:tc>
          <w:tcPr>
            <w:tcW w:w="1474" w:type="dxa"/>
          </w:tcPr>
          <w:p w14:paraId="5B00A445" w14:textId="77777777" w:rsidR="00725488" w:rsidRPr="002914CA" w:rsidRDefault="00725488" w:rsidP="005E1E0D">
            <w:pPr>
              <w:snapToGrid w:val="0"/>
            </w:pPr>
          </w:p>
        </w:tc>
        <w:tc>
          <w:tcPr>
            <w:tcW w:w="5244" w:type="dxa"/>
          </w:tcPr>
          <w:p w14:paraId="42AAE26D" w14:textId="77777777" w:rsidR="00725488" w:rsidRPr="002914CA" w:rsidRDefault="00725488" w:rsidP="005E1E0D">
            <w:pPr>
              <w:snapToGrid w:val="0"/>
            </w:pPr>
          </w:p>
        </w:tc>
        <w:tc>
          <w:tcPr>
            <w:tcW w:w="1701" w:type="dxa"/>
          </w:tcPr>
          <w:p w14:paraId="30BD5700" w14:textId="77777777" w:rsidR="00725488" w:rsidRPr="002914CA" w:rsidRDefault="00725488" w:rsidP="005E1E0D">
            <w:pPr>
              <w:snapToGrid w:val="0"/>
            </w:pPr>
          </w:p>
        </w:tc>
      </w:tr>
      <w:tr w:rsidR="00725488" w:rsidRPr="002914CA" w14:paraId="26D61024" w14:textId="77777777" w:rsidTr="005E1E0D">
        <w:trPr>
          <w:trHeight w:val="774"/>
        </w:trPr>
        <w:tc>
          <w:tcPr>
            <w:tcW w:w="648" w:type="dxa"/>
          </w:tcPr>
          <w:p w14:paraId="4C03C405" w14:textId="77777777" w:rsidR="00725488" w:rsidRPr="002914CA" w:rsidRDefault="00725488" w:rsidP="005E1E0D">
            <w:pPr>
              <w:snapToGrid w:val="0"/>
            </w:pPr>
          </w:p>
        </w:tc>
        <w:tc>
          <w:tcPr>
            <w:tcW w:w="1474" w:type="dxa"/>
          </w:tcPr>
          <w:p w14:paraId="4783DF7D" w14:textId="77777777" w:rsidR="00725488" w:rsidRPr="002914CA" w:rsidRDefault="00725488" w:rsidP="005E1E0D">
            <w:pPr>
              <w:snapToGrid w:val="0"/>
            </w:pPr>
          </w:p>
        </w:tc>
        <w:tc>
          <w:tcPr>
            <w:tcW w:w="5244" w:type="dxa"/>
          </w:tcPr>
          <w:p w14:paraId="292198ED" w14:textId="77777777" w:rsidR="00725488" w:rsidRPr="002914CA" w:rsidRDefault="00725488" w:rsidP="005E1E0D">
            <w:pPr>
              <w:snapToGrid w:val="0"/>
            </w:pPr>
          </w:p>
        </w:tc>
        <w:tc>
          <w:tcPr>
            <w:tcW w:w="1701" w:type="dxa"/>
          </w:tcPr>
          <w:p w14:paraId="08F47FC3" w14:textId="77777777" w:rsidR="00725488" w:rsidRPr="002914CA" w:rsidRDefault="00725488" w:rsidP="005E1E0D">
            <w:pPr>
              <w:snapToGrid w:val="0"/>
            </w:pPr>
          </w:p>
        </w:tc>
      </w:tr>
      <w:tr w:rsidR="00725488" w:rsidRPr="002914CA" w14:paraId="1B3A7EF7" w14:textId="77777777" w:rsidTr="005E1E0D">
        <w:trPr>
          <w:trHeight w:val="774"/>
        </w:trPr>
        <w:tc>
          <w:tcPr>
            <w:tcW w:w="648" w:type="dxa"/>
          </w:tcPr>
          <w:p w14:paraId="7D3606AC" w14:textId="77777777" w:rsidR="00725488" w:rsidRPr="002914CA" w:rsidRDefault="00725488" w:rsidP="005E1E0D">
            <w:pPr>
              <w:snapToGrid w:val="0"/>
            </w:pPr>
          </w:p>
        </w:tc>
        <w:tc>
          <w:tcPr>
            <w:tcW w:w="1474" w:type="dxa"/>
          </w:tcPr>
          <w:p w14:paraId="1CAAED45" w14:textId="77777777" w:rsidR="00725488" w:rsidRPr="002914CA" w:rsidRDefault="00725488" w:rsidP="005E1E0D">
            <w:pPr>
              <w:snapToGrid w:val="0"/>
            </w:pPr>
          </w:p>
        </w:tc>
        <w:tc>
          <w:tcPr>
            <w:tcW w:w="5244" w:type="dxa"/>
          </w:tcPr>
          <w:p w14:paraId="645D4269" w14:textId="77777777" w:rsidR="00725488" w:rsidRPr="002914CA" w:rsidRDefault="00725488" w:rsidP="005E1E0D">
            <w:pPr>
              <w:snapToGrid w:val="0"/>
            </w:pPr>
          </w:p>
        </w:tc>
        <w:tc>
          <w:tcPr>
            <w:tcW w:w="1701" w:type="dxa"/>
          </w:tcPr>
          <w:p w14:paraId="68C9A7E2" w14:textId="77777777" w:rsidR="00725488" w:rsidRPr="002914CA" w:rsidRDefault="00725488" w:rsidP="005E1E0D">
            <w:pPr>
              <w:snapToGrid w:val="0"/>
            </w:pPr>
          </w:p>
        </w:tc>
      </w:tr>
      <w:tr w:rsidR="00725488" w:rsidRPr="002914CA" w14:paraId="294C08DF" w14:textId="77777777" w:rsidTr="005E1E0D">
        <w:trPr>
          <w:trHeight w:val="774"/>
        </w:trPr>
        <w:tc>
          <w:tcPr>
            <w:tcW w:w="648" w:type="dxa"/>
          </w:tcPr>
          <w:p w14:paraId="2E2598DB" w14:textId="77777777" w:rsidR="00725488" w:rsidRPr="002914CA" w:rsidRDefault="00725488" w:rsidP="005E1E0D">
            <w:pPr>
              <w:snapToGrid w:val="0"/>
            </w:pPr>
          </w:p>
        </w:tc>
        <w:tc>
          <w:tcPr>
            <w:tcW w:w="1474" w:type="dxa"/>
          </w:tcPr>
          <w:p w14:paraId="7365DC34" w14:textId="77777777" w:rsidR="00725488" w:rsidRPr="002914CA" w:rsidRDefault="00725488" w:rsidP="005E1E0D">
            <w:pPr>
              <w:snapToGrid w:val="0"/>
            </w:pPr>
          </w:p>
        </w:tc>
        <w:tc>
          <w:tcPr>
            <w:tcW w:w="5244" w:type="dxa"/>
          </w:tcPr>
          <w:p w14:paraId="25BD9E25" w14:textId="77777777" w:rsidR="00725488" w:rsidRPr="002914CA" w:rsidRDefault="00725488" w:rsidP="005E1E0D">
            <w:pPr>
              <w:snapToGrid w:val="0"/>
            </w:pPr>
          </w:p>
        </w:tc>
        <w:tc>
          <w:tcPr>
            <w:tcW w:w="1701" w:type="dxa"/>
          </w:tcPr>
          <w:p w14:paraId="7668B09A" w14:textId="77777777" w:rsidR="00725488" w:rsidRPr="002914CA" w:rsidRDefault="00725488" w:rsidP="005E1E0D">
            <w:pPr>
              <w:snapToGrid w:val="0"/>
            </w:pPr>
          </w:p>
        </w:tc>
      </w:tr>
      <w:tr w:rsidR="00725488" w:rsidRPr="002914CA" w14:paraId="4207DA07" w14:textId="77777777" w:rsidTr="005E1E0D">
        <w:trPr>
          <w:trHeight w:val="774"/>
        </w:trPr>
        <w:tc>
          <w:tcPr>
            <w:tcW w:w="648" w:type="dxa"/>
          </w:tcPr>
          <w:p w14:paraId="64FD0F7A" w14:textId="77777777" w:rsidR="00725488" w:rsidRPr="002914CA" w:rsidRDefault="00725488" w:rsidP="005E1E0D">
            <w:pPr>
              <w:snapToGrid w:val="0"/>
            </w:pPr>
          </w:p>
        </w:tc>
        <w:tc>
          <w:tcPr>
            <w:tcW w:w="1474" w:type="dxa"/>
          </w:tcPr>
          <w:p w14:paraId="5B47AB90" w14:textId="77777777" w:rsidR="00725488" w:rsidRPr="002914CA" w:rsidRDefault="00725488" w:rsidP="005E1E0D">
            <w:pPr>
              <w:snapToGrid w:val="0"/>
            </w:pPr>
          </w:p>
        </w:tc>
        <w:tc>
          <w:tcPr>
            <w:tcW w:w="5244" w:type="dxa"/>
          </w:tcPr>
          <w:p w14:paraId="678D90E5" w14:textId="77777777" w:rsidR="00725488" w:rsidRPr="002914CA" w:rsidRDefault="00725488" w:rsidP="005E1E0D">
            <w:pPr>
              <w:snapToGrid w:val="0"/>
            </w:pPr>
          </w:p>
        </w:tc>
        <w:tc>
          <w:tcPr>
            <w:tcW w:w="1701" w:type="dxa"/>
          </w:tcPr>
          <w:p w14:paraId="3CFC9C60" w14:textId="77777777" w:rsidR="00725488" w:rsidRPr="002914CA" w:rsidRDefault="00725488" w:rsidP="005E1E0D">
            <w:pPr>
              <w:snapToGrid w:val="0"/>
            </w:pPr>
          </w:p>
        </w:tc>
      </w:tr>
    </w:tbl>
    <w:p w14:paraId="5DDE5813" w14:textId="77777777" w:rsidR="00725488" w:rsidRDefault="00725488" w:rsidP="00AA265F">
      <w:pPr>
        <w:spacing w:after="0" w:line="240" w:lineRule="auto"/>
      </w:pPr>
    </w:p>
    <w:p w14:paraId="21B41457" w14:textId="147D055B" w:rsidR="008814F2" w:rsidRDefault="008814F2" w:rsidP="00AA265F">
      <w:pPr>
        <w:spacing w:after="0" w:line="240" w:lineRule="auto"/>
      </w:pPr>
    </w:p>
    <w:p w14:paraId="3C4551F2" w14:textId="77777777" w:rsidR="00725488" w:rsidRPr="0008300F" w:rsidRDefault="00725488" w:rsidP="00725488">
      <w:pPr>
        <w:pStyle w:val="Nagwek1"/>
        <w:ind w:left="720" w:hanging="360"/>
        <w:jc w:val="center"/>
        <w:rPr>
          <w:rFonts w:asciiTheme="minorHAnsi" w:hAnsiTheme="minorHAnsi" w:cstheme="minorHAnsi"/>
          <w:b/>
          <w:bCs/>
          <w:color w:val="auto"/>
          <w:sz w:val="24"/>
          <w:szCs w:val="24"/>
        </w:rPr>
      </w:pPr>
      <w:bookmarkStart w:id="3" w:name="_Toc7423903"/>
      <w:bookmarkStart w:id="4" w:name="_Toc176370180"/>
      <w:r w:rsidRPr="0008300F">
        <w:rPr>
          <w:rFonts w:asciiTheme="minorHAnsi" w:hAnsiTheme="minorHAnsi" w:cstheme="minorHAnsi"/>
          <w:b/>
          <w:bCs/>
          <w:color w:val="auto"/>
          <w:sz w:val="24"/>
          <w:szCs w:val="24"/>
        </w:rPr>
        <w:lastRenderedPageBreak/>
        <w:t>Podstawy opracowania planu</w:t>
      </w:r>
      <w:bookmarkEnd w:id="3"/>
      <w:bookmarkEnd w:id="4"/>
    </w:p>
    <w:p w14:paraId="4A657E17" w14:textId="77777777" w:rsidR="00725488" w:rsidRPr="0008300F" w:rsidRDefault="00725488" w:rsidP="00725488">
      <w:pPr>
        <w:pStyle w:val="Nagwek2"/>
        <w:numPr>
          <w:ilvl w:val="1"/>
          <w:numId w:val="0"/>
        </w:numPr>
        <w:ind w:left="1440" w:hanging="360"/>
        <w:rPr>
          <w:rFonts w:asciiTheme="minorHAnsi" w:hAnsiTheme="minorHAnsi" w:cstheme="minorHAnsi"/>
          <w:b/>
          <w:bCs/>
          <w:color w:val="auto"/>
          <w:sz w:val="24"/>
          <w:szCs w:val="24"/>
        </w:rPr>
      </w:pPr>
      <w:bookmarkStart w:id="5" w:name="_Toc7423904"/>
      <w:bookmarkStart w:id="6" w:name="_Toc176370181"/>
      <w:r>
        <w:rPr>
          <w:rFonts w:asciiTheme="minorHAnsi" w:hAnsiTheme="minorHAnsi" w:cstheme="minorHAnsi"/>
          <w:b/>
          <w:bCs/>
          <w:color w:val="auto"/>
          <w:sz w:val="24"/>
          <w:szCs w:val="24"/>
        </w:rPr>
        <w:t xml:space="preserve">                                                       </w:t>
      </w:r>
      <w:r w:rsidRPr="0008300F">
        <w:rPr>
          <w:rFonts w:asciiTheme="minorHAnsi" w:hAnsiTheme="minorHAnsi" w:cstheme="minorHAnsi"/>
          <w:b/>
          <w:bCs/>
          <w:color w:val="auto"/>
          <w:sz w:val="24"/>
          <w:szCs w:val="24"/>
        </w:rPr>
        <w:t>Akty prawne</w:t>
      </w:r>
      <w:bookmarkEnd w:id="5"/>
      <w:bookmarkEnd w:id="6"/>
    </w:p>
    <w:p w14:paraId="32A315A4" w14:textId="77777777" w:rsidR="00725488" w:rsidRPr="00EB2D46" w:rsidRDefault="00725488" w:rsidP="00725488">
      <w:pPr>
        <w:pStyle w:val="Akapitzlist"/>
        <w:numPr>
          <w:ilvl w:val="0"/>
          <w:numId w:val="3"/>
        </w:numPr>
        <w:jc w:val="both"/>
        <w:rPr>
          <w:rFonts w:cstheme="minorHAnsi"/>
          <w:color w:val="7030A0"/>
        </w:rPr>
      </w:pPr>
      <w:bookmarkStart w:id="7" w:name="_Hlk160633391"/>
      <w:r w:rsidRPr="00EB2D46">
        <w:rPr>
          <w:rFonts w:cstheme="minorHAnsi"/>
          <w:color w:val="7030A0"/>
        </w:rPr>
        <w:t>Konwencja o ochronie dóbr kulturalnych w razie konfliktu zbrojnego wraz z regulaminem wykonawczym do tej Konwencji oraz Protokół o ochronie dóbr kulturalnych w razie konfliktu zbrojnego podpisane w Hadze dnia 14 maja 1954 r.</w:t>
      </w:r>
    </w:p>
    <w:p w14:paraId="358213E3" w14:textId="77777777" w:rsidR="00725488" w:rsidRPr="00EB2D46" w:rsidRDefault="00725488" w:rsidP="00725488">
      <w:pPr>
        <w:pStyle w:val="Akapitzlist"/>
        <w:numPr>
          <w:ilvl w:val="0"/>
          <w:numId w:val="3"/>
        </w:numPr>
        <w:jc w:val="both"/>
        <w:rPr>
          <w:rFonts w:cstheme="minorHAnsi"/>
          <w:color w:val="7030A0"/>
        </w:rPr>
      </w:pPr>
      <w:r w:rsidRPr="00EB2D46">
        <w:rPr>
          <w:rFonts w:cstheme="minorHAnsi"/>
          <w:color w:val="7030A0"/>
        </w:rPr>
        <w:t xml:space="preserve">Ustawa z dnia 23 lipca 2003 r. o ochronie zabytków i opiece nad zabytkami.  </w:t>
      </w:r>
    </w:p>
    <w:p w14:paraId="5A41C71A" w14:textId="77777777" w:rsidR="00725488" w:rsidRPr="00EB2D46" w:rsidRDefault="00725488" w:rsidP="00725488">
      <w:pPr>
        <w:pStyle w:val="Akapitzlist"/>
        <w:numPr>
          <w:ilvl w:val="0"/>
          <w:numId w:val="3"/>
        </w:numPr>
        <w:jc w:val="both"/>
        <w:rPr>
          <w:rFonts w:cstheme="minorHAnsi"/>
          <w:color w:val="7030A0"/>
        </w:rPr>
      </w:pPr>
      <w:r w:rsidRPr="00EB2D46">
        <w:rPr>
          <w:rFonts w:cstheme="minorHAnsi"/>
          <w:color w:val="7030A0"/>
        </w:rPr>
        <w:t>Ustawa z dnia 11 marca 2022 r. o obronie Ojczyzny.</w:t>
      </w:r>
    </w:p>
    <w:p w14:paraId="28800FE8" w14:textId="77777777" w:rsidR="00725488" w:rsidRPr="00EB2D46" w:rsidRDefault="00725488" w:rsidP="00725488">
      <w:pPr>
        <w:pStyle w:val="Akapitzlist"/>
        <w:numPr>
          <w:ilvl w:val="0"/>
          <w:numId w:val="3"/>
        </w:numPr>
        <w:jc w:val="both"/>
        <w:rPr>
          <w:rFonts w:cstheme="minorHAnsi"/>
          <w:color w:val="7030A0"/>
        </w:rPr>
      </w:pPr>
      <w:r w:rsidRPr="00EB2D46">
        <w:rPr>
          <w:rFonts w:cstheme="minorHAnsi"/>
          <w:color w:val="7030A0"/>
        </w:rPr>
        <w:t>Ustawa z dnia 26 kwietnia 2007 r. o zarządzaniu kryzysowym.</w:t>
      </w:r>
    </w:p>
    <w:p w14:paraId="53EEFA7E" w14:textId="77777777" w:rsidR="00725488" w:rsidRPr="00EB2D46" w:rsidRDefault="00725488" w:rsidP="00725488">
      <w:pPr>
        <w:pStyle w:val="Akapitzlist"/>
        <w:numPr>
          <w:ilvl w:val="0"/>
          <w:numId w:val="3"/>
        </w:numPr>
        <w:jc w:val="both"/>
        <w:rPr>
          <w:rFonts w:cstheme="minorHAnsi"/>
          <w:color w:val="7030A0"/>
        </w:rPr>
      </w:pPr>
      <w:r w:rsidRPr="00EB2D46">
        <w:rPr>
          <w:rFonts w:cstheme="minorHAnsi"/>
          <w:color w:val="7030A0"/>
        </w:rPr>
        <w:t>Rozporządzenie Ministra Kultury z dnia 25 sierpnia 2004 r. w sprawie organizacji i sposobu ochrony zabytków na wypadek konfliktu zbrojnego i sytuacji kryzysowych.</w:t>
      </w:r>
    </w:p>
    <w:p w14:paraId="120C8AFE" w14:textId="77777777" w:rsidR="00725488" w:rsidRPr="00EB2D46" w:rsidRDefault="00725488" w:rsidP="00725488">
      <w:pPr>
        <w:pStyle w:val="Akapitzlist"/>
        <w:numPr>
          <w:ilvl w:val="0"/>
          <w:numId w:val="3"/>
        </w:numPr>
        <w:jc w:val="both"/>
        <w:rPr>
          <w:rFonts w:cstheme="minorHAnsi"/>
          <w:color w:val="7030A0"/>
        </w:rPr>
      </w:pPr>
      <w:r w:rsidRPr="00EB2D46">
        <w:rPr>
          <w:rFonts w:cstheme="minorHAnsi"/>
          <w:color w:val="7030A0"/>
        </w:rPr>
        <w:t>Rozporządzenie Ministra Kultury z dnia 9 lutego 2004 r. w sprawie wzoru znaku informacyjnego umieszczanego na zabytkach nieruchomych wpisanych do rejestru zabytków.</w:t>
      </w:r>
    </w:p>
    <w:p w14:paraId="063CF63D" w14:textId="77777777" w:rsidR="00725488" w:rsidRPr="00197F64" w:rsidRDefault="00725488" w:rsidP="00725488">
      <w:pPr>
        <w:pStyle w:val="Akapitzlist"/>
        <w:numPr>
          <w:ilvl w:val="0"/>
          <w:numId w:val="3"/>
        </w:numPr>
        <w:jc w:val="both"/>
        <w:rPr>
          <w:rFonts w:cstheme="minorHAnsi"/>
          <w:color w:val="FF0000"/>
        </w:rPr>
      </w:pPr>
      <w:r w:rsidRPr="00197F64">
        <w:rPr>
          <w:rFonts w:cstheme="minorHAnsi"/>
          <w:color w:val="FF0000"/>
        </w:rPr>
        <w:t>Inne według uznania</w:t>
      </w:r>
    </w:p>
    <w:p w14:paraId="6BBF2BF8" w14:textId="77777777" w:rsidR="00725488" w:rsidRPr="00197F64" w:rsidRDefault="00725488" w:rsidP="00725488">
      <w:pPr>
        <w:pStyle w:val="Nagwek2"/>
        <w:numPr>
          <w:ilvl w:val="1"/>
          <w:numId w:val="0"/>
        </w:numPr>
        <w:rPr>
          <w:rFonts w:asciiTheme="minorHAnsi" w:hAnsiTheme="minorHAnsi" w:cstheme="minorHAnsi"/>
          <w:b/>
          <w:bCs/>
          <w:color w:val="auto"/>
          <w:sz w:val="22"/>
          <w:szCs w:val="22"/>
        </w:rPr>
      </w:pPr>
      <w:bookmarkStart w:id="8" w:name="_Toc7423905"/>
      <w:bookmarkStart w:id="9" w:name="_Toc176370182"/>
      <w:bookmarkEnd w:id="7"/>
      <w:r>
        <w:rPr>
          <w:rFonts w:asciiTheme="minorHAnsi" w:hAnsiTheme="minorHAnsi" w:cstheme="minorHAnsi"/>
          <w:b/>
          <w:bCs/>
          <w:color w:val="auto"/>
          <w:sz w:val="22"/>
          <w:szCs w:val="22"/>
        </w:rPr>
        <w:t xml:space="preserve">                                                                               </w:t>
      </w:r>
      <w:r w:rsidRPr="00197F64">
        <w:rPr>
          <w:rFonts w:asciiTheme="minorHAnsi" w:hAnsiTheme="minorHAnsi" w:cstheme="minorHAnsi"/>
          <w:b/>
          <w:bCs/>
          <w:color w:val="auto"/>
          <w:sz w:val="22"/>
          <w:szCs w:val="22"/>
        </w:rPr>
        <w:t>Dokumenty</w:t>
      </w:r>
      <w:bookmarkEnd w:id="8"/>
      <w:bookmarkEnd w:id="9"/>
    </w:p>
    <w:p w14:paraId="2006B092" w14:textId="77777777" w:rsidR="00725488" w:rsidRPr="00EB2D46" w:rsidRDefault="00725488" w:rsidP="00725488">
      <w:pPr>
        <w:pStyle w:val="Akapitzlist"/>
        <w:numPr>
          <w:ilvl w:val="0"/>
          <w:numId w:val="5"/>
        </w:numPr>
        <w:rPr>
          <w:rFonts w:cstheme="minorHAnsi"/>
          <w:color w:val="7030A0"/>
        </w:rPr>
      </w:pPr>
      <w:bookmarkStart w:id="10" w:name="_Hlk160633424"/>
      <w:r w:rsidRPr="00EB2D46">
        <w:rPr>
          <w:rFonts w:cstheme="minorHAnsi"/>
          <w:color w:val="7030A0"/>
        </w:rPr>
        <w:t>Gminna Ewidencja Zabytków Gminy …….</w:t>
      </w:r>
    </w:p>
    <w:p w14:paraId="3BB0A509" w14:textId="77777777" w:rsidR="00725488" w:rsidRPr="00EB2D46" w:rsidRDefault="00725488" w:rsidP="00725488">
      <w:pPr>
        <w:pStyle w:val="Akapitzlist"/>
        <w:numPr>
          <w:ilvl w:val="0"/>
          <w:numId w:val="5"/>
        </w:numPr>
        <w:rPr>
          <w:rFonts w:cstheme="minorHAnsi"/>
          <w:color w:val="7030A0"/>
        </w:rPr>
      </w:pPr>
      <w:r w:rsidRPr="00EB2D46">
        <w:rPr>
          <w:rFonts w:cstheme="minorHAnsi"/>
          <w:color w:val="7030A0"/>
        </w:rPr>
        <w:t>Plan zarządzania kryzysowego Gminy ……….</w:t>
      </w:r>
    </w:p>
    <w:p w14:paraId="02B81580" w14:textId="77777777" w:rsidR="00725488" w:rsidRPr="00EB2D46" w:rsidRDefault="00725488" w:rsidP="00725488">
      <w:pPr>
        <w:pStyle w:val="Akapitzlist"/>
        <w:numPr>
          <w:ilvl w:val="0"/>
          <w:numId w:val="5"/>
        </w:numPr>
        <w:rPr>
          <w:rFonts w:cstheme="minorHAnsi"/>
          <w:color w:val="7030A0"/>
        </w:rPr>
      </w:pPr>
      <w:r w:rsidRPr="00EB2D46">
        <w:rPr>
          <w:rFonts w:cstheme="minorHAnsi"/>
          <w:color w:val="7030A0"/>
        </w:rPr>
        <w:t>Gminny Program Opieki nad Zabytkami przyjęty Uchwałą …….</w:t>
      </w:r>
    </w:p>
    <w:p w14:paraId="6B1D910F" w14:textId="77777777" w:rsidR="00725488" w:rsidRPr="00EB2D46" w:rsidRDefault="00725488" w:rsidP="00725488">
      <w:pPr>
        <w:pStyle w:val="Akapitzlist"/>
        <w:numPr>
          <w:ilvl w:val="0"/>
          <w:numId w:val="5"/>
        </w:numPr>
        <w:jc w:val="both"/>
        <w:rPr>
          <w:rFonts w:cstheme="minorHAnsi"/>
          <w:color w:val="7030A0"/>
        </w:rPr>
      </w:pPr>
      <w:r w:rsidRPr="00EB2D46">
        <w:rPr>
          <w:rFonts w:cstheme="minorHAnsi"/>
          <w:color w:val="7030A0"/>
        </w:rPr>
        <w:t xml:space="preserve">Baza Danych Obiektów Topograficznych.  </w:t>
      </w:r>
    </w:p>
    <w:p w14:paraId="6852EA2E" w14:textId="77777777" w:rsidR="00725488" w:rsidRPr="00EB2D46" w:rsidRDefault="00725488" w:rsidP="00725488">
      <w:pPr>
        <w:pStyle w:val="Akapitzlist"/>
        <w:numPr>
          <w:ilvl w:val="0"/>
          <w:numId w:val="5"/>
        </w:numPr>
        <w:jc w:val="both"/>
        <w:rPr>
          <w:rFonts w:cstheme="minorHAnsi"/>
          <w:color w:val="7030A0"/>
        </w:rPr>
      </w:pPr>
      <w:r w:rsidRPr="00EB2D46">
        <w:rPr>
          <w:rFonts w:cstheme="minorHAnsi"/>
          <w:color w:val="7030A0"/>
        </w:rPr>
        <w:t>Państwowy rejestr granic I powierzchni jednostek podziałów terytorialnych kraju.</w:t>
      </w:r>
    </w:p>
    <w:p w14:paraId="4FEECFAF" w14:textId="77777777" w:rsidR="00725488" w:rsidRPr="00EB2D46" w:rsidRDefault="00725488" w:rsidP="00725488">
      <w:pPr>
        <w:pStyle w:val="Akapitzlist"/>
        <w:numPr>
          <w:ilvl w:val="0"/>
          <w:numId w:val="5"/>
        </w:numPr>
        <w:jc w:val="both"/>
        <w:rPr>
          <w:rFonts w:cstheme="minorHAnsi"/>
          <w:color w:val="7030A0"/>
        </w:rPr>
      </w:pPr>
      <w:r w:rsidRPr="00EB2D46">
        <w:rPr>
          <w:rFonts w:cstheme="minorHAnsi"/>
          <w:color w:val="7030A0"/>
        </w:rPr>
        <w:t>Wykaz nieruchomości stanowiących tereny zamknięte w resorcie obrony narodowej – dane.gov.pl.</w:t>
      </w:r>
    </w:p>
    <w:p w14:paraId="17A258C6" w14:textId="77777777" w:rsidR="00725488" w:rsidRPr="00197F64" w:rsidRDefault="00725488" w:rsidP="00725488">
      <w:pPr>
        <w:pStyle w:val="Akapitzlist"/>
        <w:numPr>
          <w:ilvl w:val="0"/>
          <w:numId w:val="5"/>
        </w:numPr>
        <w:jc w:val="both"/>
        <w:rPr>
          <w:rFonts w:cstheme="minorHAnsi"/>
          <w:color w:val="FF0000"/>
        </w:rPr>
      </w:pPr>
      <w:r w:rsidRPr="00197F64">
        <w:rPr>
          <w:rFonts w:cstheme="minorHAnsi"/>
          <w:color w:val="FF0000"/>
        </w:rPr>
        <w:t>Inne według uznania</w:t>
      </w:r>
    </w:p>
    <w:p w14:paraId="4A34627F" w14:textId="77777777" w:rsidR="00725488" w:rsidRPr="00197F64" w:rsidRDefault="00725488" w:rsidP="00725488">
      <w:pPr>
        <w:ind w:left="360"/>
        <w:jc w:val="both"/>
        <w:rPr>
          <w:rFonts w:cstheme="minorHAnsi"/>
          <w:color w:val="FF0000"/>
        </w:rPr>
      </w:pPr>
    </w:p>
    <w:p w14:paraId="56B36F50" w14:textId="77777777" w:rsidR="00725488" w:rsidRPr="00197F64" w:rsidRDefault="00725488" w:rsidP="00725488">
      <w:pPr>
        <w:pStyle w:val="Nagwek2"/>
        <w:numPr>
          <w:ilvl w:val="1"/>
          <w:numId w:val="0"/>
        </w:numPr>
        <w:rPr>
          <w:rFonts w:asciiTheme="minorHAnsi" w:hAnsiTheme="minorHAnsi" w:cstheme="minorHAnsi"/>
          <w:b/>
          <w:bCs/>
          <w:color w:val="auto"/>
          <w:sz w:val="22"/>
          <w:szCs w:val="22"/>
        </w:rPr>
      </w:pPr>
      <w:bookmarkStart w:id="11" w:name="_Toc7423906"/>
      <w:bookmarkStart w:id="12" w:name="_Toc176370183"/>
      <w:bookmarkEnd w:id="10"/>
      <w:r>
        <w:rPr>
          <w:rFonts w:asciiTheme="minorHAnsi" w:hAnsiTheme="minorHAnsi" w:cstheme="minorHAnsi"/>
          <w:b/>
          <w:bCs/>
          <w:color w:val="auto"/>
          <w:sz w:val="22"/>
          <w:szCs w:val="22"/>
        </w:rPr>
        <w:t xml:space="preserve">                                                                          </w:t>
      </w:r>
      <w:r w:rsidRPr="00197F64">
        <w:rPr>
          <w:rFonts w:asciiTheme="minorHAnsi" w:hAnsiTheme="minorHAnsi" w:cstheme="minorHAnsi"/>
          <w:b/>
          <w:bCs/>
          <w:color w:val="auto"/>
          <w:sz w:val="22"/>
          <w:szCs w:val="22"/>
        </w:rPr>
        <w:t>Opracowania</w:t>
      </w:r>
      <w:bookmarkEnd w:id="11"/>
      <w:bookmarkEnd w:id="12"/>
    </w:p>
    <w:p w14:paraId="3CC22D59" w14:textId="77777777" w:rsidR="00725488" w:rsidRPr="00EB2D46" w:rsidRDefault="00725488" w:rsidP="00725488">
      <w:pPr>
        <w:pStyle w:val="Akapitzlist"/>
        <w:numPr>
          <w:ilvl w:val="0"/>
          <w:numId w:val="4"/>
        </w:numPr>
        <w:jc w:val="both"/>
        <w:rPr>
          <w:rFonts w:cstheme="minorHAnsi"/>
          <w:color w:val="7030A0"/>
        </w:rPr>
      </w:pPr>
      <w:r w:rsidRPr="00EB2D46">
        <w:rPr>
          <w:rFonts w:cstheme="minorHAnsi"/>
          <w:color w:val="7030A0"/>
        </w:rPr>
        <w:t xml:space="preserve">K. Góralczyk, M. Szuniewicz-Stępień (red.), </w:t>
      </w:r>
      <w:r w:rsidRPr="00EB2D46">
        <w:rPr>
          <w:rFonts w:cstheme="minorHAnsi"/>
          <w:i/>
          <w:iCs/>
          <w:color w:val="7030A0"/>
        </w:rPr>
        <w:t>Ochrona dóbr kultury w sytuacjach kryzysowych i konfliktach zbrojnych. Kazusy i instrukcje</w:t>
      </w:r>
      <w:r w:rsidRPr="00EB2D46">
        <w:rPr>
          <w:rFonts w:cstheme="minorHAnsi"/>
          <w:color w:val="7030A0"/>
        </w:rPr>
        <w:t>, Gdynia 2022.</w:t>
      </w:r>
    </w:p>
    <w:p w14:paraId="00528EA5" w14:textId="77777777" w:rsidR="00725488" w:rsidRPr="00EB2D46" w:rsidRDefault="00725488" w:rsidP="00725488">
      <w:pPr>
        <w:pStyle w:val="Akapitzlist"/>
        <w:numPr>
          <w:ilvl w:val="0"/>
          <w:numId w:val="4"/>
        </w:numPr>
        <w:jc w:val="both"/>
        <w:rPr>
          <w:rFonts w:cstheme="minorHAnsi"/>
          <w:color w:val="7030A0"/>
        </w:rPr>
      </w:pPr>
      <w:r w:rsidRPr="00EB2D46">
        <w:rPr>
          <w:rFonts w:cstheme="minorHAnsi"/>
          <w:color w:val="7030A0"/>
        </w:rPr>
        <w:t xml:space="preserve">K. Góralczyk, M. Szuniewicz-Stępień (red.), </w:t>
      </w:r>
      <w:r w:rsidRPr="00EB2D46">
        <w:rPr>
          <w:rFonts w:cstheme="minorHAnsi"/>
          <w:i/>
          <w:iCs/>
          <w:color w:val="7030A0"/>
        </w:rPr>
        <w:t>Ochrona dóbr kultury w sytuacjach kryzysowych i konfliktach zbrojnych. Tom I</w:t>
      </w:r>
      <w:r w:rsidRPr="00EB2D46">
        <w:rPr>
          <w:rFonts w:cstheme="minorHAnsi"/>
          <w:color w:val="7030A0"/>
        </w:rPr>
        <w:t>, Gdynia 2022.</w:t>
      </w:r>
    </w:p>
    <w:p w14:paraId="7A370536" w14:textId="77777777" w:rsidR="00725488" w:rsidRPr="00EB2D46" w:rsidRDefault="00725488" w:rsidP="00725488">
      <w:pPr>
        <w:pStyle w:val="Akapitzlist"/>
        <w:numPr>
          <w:ilvl w:val="0"/>
          <w:numId w:val="4"/>
        </w:numPr>
        <w:jc w:val="both"/>
        <w:rPr>
          <w:rFonts w:cstheme="minorHAnsi"/>
          <w:color w:val="7030A0"/>
        </w:rPr>
      </w:pPr>
      <w:r w:rsidRPr="00EB2D46">
        <w:rPr>
          <w:rFonts w:cstheme="minorHAnsi"/>
          <w:color w:val="7030A0"/>
        </w:rPr>
        <w:t xml:space="preserve">K. Góralczyk, M. Szuniewicz-Stępień (red.), </w:t>
      </w:r>
      <w:r w:rsidRPr="00EB2D46">
        <w:rPr>
          <w:rFonts w:cstheme="minorHAnsi"/>
          <w:i/>
          <w:iCs/>
          <w:color w:val="7030A0"/>
        </w:rPr>
        <w:t>Ochrona dóbr kultury w sytuacjach kryzysowych i konfliktach zbrojnych. Tom II</w:t>
      </w:r>
      <w:r w:rsidRPr="00EB2D46">
        <w:rPr>
          <w:rFonts w:cstheme="minorHAnsi"/>
          <w:color w:val="7030A0"/>
        </w:rPr>
        <w:t>, Gdynia 2022.</w:t>
      </w:r>
    </w:p>
    <w:p w14:paraId="2BCFEE71" w14:textId="77777777" w:rsidR="00725488" w:rsidRPr="00EB2D46" w:rsidRDefault="00725488" w:rsidP="00725488">
      <w:pPr>
        <w:pStyle w:val="Akapitzlist"/>
        <w:numPr>
          <w:ilvl w:val="0"/>
          <w:numId w:val="4"/>
        </w:numPr>
        <w:jc w:val="both"/>
        <w:rPr>
          <w:rFonts w:cstheme="minorHAnsi"/>
          <w:color w:val="7030A0"/>
        </w:rPr>
      </w:pPr>
      <w:r w:rsidRPr="00EB2D46">
        <w:rPr>
          <w:rFonts w:cstheme="minorHAnsi"/>
          <w:color w:val="7030A0"/>
        </w:rPr>
        <w:t xml:space="preserve">K. Niciński, K. Sałaciński, </w:t>
      </w:r>
      <w:r w:rsidRPr="00EB2D46">
        <w:rPr>
          <w:rFonts w:cstheme="minorHAnsi"/>
          <w:i/>
          <w:color w:val="7030A0"/>
        </w:rPr>
        <w:t>Planowanie ochrony zabytków na wypadek nadzwyczajnych zagrożeń. Poradnik dla organów administracji publicznej i zarządzania kryzysowego</w:t>
      </w:r>
      <w:r w:rsidRPr="00EB2D46">
        <w:rPr>
          <w:rFonts w:cstheme="minorHAnsi"/>
          <w:color w:val="7030A0"/>
        </w:rPr>
        <w:t>, Kraków 2009.</w:t>
      </w:r>
    </w:p>
    <w:p w14:paraId="62FB36A5" w14:textId="77777777" w:rsidR="00725488" w:rsidRPr="00197F64" w:rsidRDefault="00725488" w:rsidP="00725488">
      <w:pPr>
        <w:pStyle w:val="Akapitzlist"/>
        <w:numPr>
          <w:ilvl w:val="0"/>
          <w:numId w:val="4"/>
        </w:numPr>
        <w:jc w:val="both"/>
        <w:rPr>
          <w:rFonts w:cstheme="minorHAnsi"/>
          <w:color w:val="FF0000"/>
        </w:rPr>
      </w:pPr>
      <w:r w:rsidRPr="00197F64">
        <w:rPr>
          <w:rFonts w:cstheme="minorHAnsi"/>
          <w:color w:val="FF0000"/>
        </w:rPr>
        <w:t>Inne według uznania</w:t>
      </w:r>
    </w:p>
    <w:p w14:paraId="1B432CEF" w14:textId="7B1F7B20" w:rsidR="008814F2" w:rsidRDefault="008814F2" w:rsidP="00AA265F">
      <w:pPr>
        <w:spacing w:after="0" w:line="240" w:lineRule="auto"/>
      </w:pPr>
    </w:p>
    <w:p w14:paraId="01C38492" w14:textId="44C197F3" w:rsidR="008814F2" w:rsidRDefault="008814F2" w:rsidP="00AA265F">
      <w:pPr>
        <w:spacing w:after="0" w:line="240" w:lineRule="auto"/>
      </w:pPr>
    </w:p>
    <w:p w14:paraId="51EF26FC" w14:textId="5EB77CFE" w:rsidR="008814F2" w:rsidRDefault="008814F2" w:rsidP="00AA265F">
      <w:pPr>
        <w:spacing w:after="0" w:line="240" w:lineRule="auto"/>
      </w:pPr>
    </w:p>
    <w:p w14:paraId="4043083F" w14:textId="66A028E8" w:rsidR="008814F2" w:rsidRDefault="008814F2" w:rsidP="00AA265F">
      <w:pPr>
        <w:spacing w:after="0" w:line="240" w:lineRule="auto"/>
      </w:pPr>
    </w:p>
    <w:p w14:paraId="294E4C30" w14:textId="3BCD833D" w:rsidR="008814F2" w:rsidRDefault="008814F2" w:rsidP="00AA265F">
      <w:pPr>
        <w:spacing w:after="0" w:line="240" w:lineRule="auto"/>
      </w:pPr>
    </w:p>
    <w:p w14:paraId="56307EAB" w14:textId="1D785937" w:rsidR="008814F2" w:rsidRDefault="008814F2" w:rsidP="00AA265F">
      <w:pPr>
        <w:spacing w:after="0" w:line="240" w:lineRule="auto"/>
      </w:pPr>
    </w:p>
    <w:p w14:paraId="2D034675" w14:textId="71B2C82C" w:rsidR="008814F2" w:rsidRDefault="008814F2" w:rsidP="00AA265F">
      <w:pPr>
        <w:spacing w:after="0" w:line="240" w:lineRule="auto"/>
      </w:pPr>
    </w:p>
    <w:p w14:paraId="72B63FBC" w14:textId="54B803F6" w:rsidR="008814F2" w:rsidRDefault="008814F2" w:rsidP="00AA265F">
      <w:pPr>
        <w:spacing w:after="0" w:line="240" w:lineRule="auto"/>
      </w:pPr>
    </w:p>
    <w:p w14:paraId="327CC72A" w14:textId="77F16514" w:rsidR="008814F2" w:rsidRDefault="008814F2" w:rsidP="00AA265F">
      <w:pPr>
        <w:spacing w:after="0" w:line="240" w:lineRule="auto"/>
      </w:pPr>
    </w:p>
    <w:p w14:paraId="02BFB3C5" w14:textId="0F6037A7" w:rsidR="008814F2" w:rsidRDefault="008814F2" w:rsidP="00AA265F">
      <w:pPr>
        <w:spacing w:after="0" w:line="240" w:lineRule="auto"/>
      </w:pPr>
    </w:p>
    <w:p w14:paraId="7943C627" w14:textId="3815B7C3" w:rsidR="008814F2" w:rsidRDefault="008814F2" w:rsidP="00AA265F">
      <w:pPr>
        <w:spacing w:after="0" w:line="240" w:lineRule="auto"/>
      </w:pPr>
    </w:p>
    <w:p w14:paraId="4137568F" w14:textId="03007815" w:rsidR="008814F2" w:rsidRDefault="008814F2" w:rsidP="00AA265F">
      <w:pPr>
        <w:spacing w:after="0" w:line="240" w:lineRule="auto"/>
      </w:pPr>
    </w:p>
    <w:p w14:paraId="4548BDE4" w14:textId="5C73FD25" w:rsidR="00AA265F" w:rsidRDefault="00AA265F" w:rsidP="00564427">
      <w:pPr>
        <w:spacing w:after="0" w:line="240" w:lineRule="auto"/>
        <w:jc w:val="center"/>
      </w:pPr>
      <w:r>
        <w:lastRenderedPageBreak/>
        <w:t>Spis treści</w:t>
      </w:r>
    </w:p>
    <w:p w14:paraId="2E4A8F8E" w14:textId="77777777" w:rsidR="00564427" w:rsidRDefault="00564427" w:rsidP="00564427">
      <w:pPr>
        <w:spacing w:after="0" w:line="240" w:lineRule="auto"/>
        <w:jc w:val="center"/>
      </w:pPr>
    </w:p>
    <w:p w14:paraId="12A9B623" w14:textId="28A83BC2" w:rsidR="00AA265F" w:rsidRPr="009A3544" w:rsidRDefault="000956D2" w:rsidP="00564427">
      <w:pPr>
        <w:spacing w:after="0" w:line="240" w:lineRule="auto"/>
        <w:jc w:val="center"/>
        <w:rPr>
          <w:b/>
          <w:bCs/>
        </w:rPr>
      </w:pPr>
      <w:bookmarkStart w:id="13" w:name="_Hlk112748742"/>
      <w:r w:rsidRPr="009A3544">
        <w:rPr>
          <w:b/>
          <w:bCs/>
        </w:rPr>
        <w:t xml:space="preserve"> I </w:t>
      </w:r>
      <w:r w:rsidR="00AA265F" w:rsidRPr="009A3544">
        <w:rPr>
          <w:b/>
          <w:bCs/>
        </w:rPr>
        <w:t>CZĘŚĆ OPISOWA</w:t>
      </w:r>
    </w:p>
    <w:p w14:paraId="1798840C" w14:textId="77777777" w:rsidR="00564427" w:rsidRDefault="00564427" w:rsidP="00564427">
      <w:pPr>
        <w:spacing w:after="0" w:line="240" w:lineRule="auto"/>
        <w:jc w:val="center"/>
      </w:pPr>
    </w:p>
    <w:p w14:paraId="2A58D8BE" w14:textId="2A0DAF05" w:rsidR="00AA265F" w:rsidRDefault="003D0EAF" w:rsidP="003D0EAF">
      <w:pPr>
        <w:spacing w:after="0" w:line="240" w:lineRule="auto"/>
        <w:jc w:val="both"/>
      </w:pPr>
      <w:bookmarkStart w:id="14" w:name="_Hlk112220518"/>
      <w:r>
        <w:t>1</w:t>
      </w:r>
      <w:r w:rsidR="00635715">
        <w:t>.</w:t>
      </w:r>
      <w:r w:rsidR="00AA265F">
        <w:t xml:space="preserve"> </w:t>
      </w:r>
      <w:bookmarkStart w:id="15" w:name="_Hlk113354454"/>
      <w:r w:rsidR="00AA265F">
        <w:t>Charakterystyka za</w:t>
      </w:r>
      <w:r w:rsidR="00D734E3">
        <w:t xml:space="preserve">sobów </w:t>
      </w:r>
      <w:bookmarkEnd w:id="15"/>
      <w:r w:rsidR="00D734E3">
        <w:t>…………….………………………….</w:t>
      </w:r>
      <w:r w:rsidR="00AA265F">
        <w:t>.......................</w:t>
      </w:r>
      <w:r>
        <w:t>.</w:t>
      </w:r>
      <w:r w:rsidR="00AA265F">
        <w:t>..........</w:t>
      </w:r>
      <w:r w:rsidR="00564427">
        <w:t>..........................</w:t>
      </w:r>
      <w:r w:rsidR="00AA265F">
        <w:t xml:space="preserve">............ </w:t>
      </w:r>
      <w:r w:rsidR="00226666">
        <w:t xml:space="preserve"> </w:t>
      </w:r>
    </w:p>
    <w:p w14:paraId="2D7FBF66" w14:textId="486795C1" w:rsidR="00AA265F" w:rsidRDefault="003D0EAF" w:rsidP="003D0EAF">
      <w:pPr>
        <w:spacing w:after="0" w:line="240" w:lineRule="auto"/>
        <w:jc w:val="both"/>
      </w:pPr>
      <w:r>
        <w:t>1</w:t>
      </w:r>
      <w:r w:rsidR="00AA265F">
        <w:t>.1</w:t>
      </w:r>
      <w:r w:rsidR="00635715">
        <w:t>.</w:t>
      </w:r>
      <w:r w:rsidR="00AA265F">
        <w:t xml:space="preserve"> </w:t>
      </w:r>
      <w:bookmarkStart w:id="16" w:name="_Hlk113354889"/>
      <w:r w:rsidR="00D734E3">
        <w:t xml:space="preserve">Rozmieszczenie zabytków </w:t>
      </w:r>
      <w:bookmarkEnd w:id="16"/>
      <w:r w:rsidR="00D734E3">
        <w:t>…………</w:t>
      </w:r>
      <w:r w:rsidR="00564427">
        <w:t>.......................</w:t>
      </w:r>
      <w:r w:rsidR="00AA265F">
        <w:t>...................</w:t>
      </w:r>
      <w:r w:rsidR="00564427">
        <w:t>........</w:t>
      </w:r>
      <w:r>
        <w:t>.</w:t>
      </w:r>
      <w:r w:rsidR="00564427">
        <w:t>......</w:t>
      </w:r>
      <w:r w:rsidR="00AA265F">
        <w:t xml:space="preserve">............................................ </w:t>
      </w:r>
      <w:r w:rsidR="00226666">
        <w:t xml:space="preserve"> </w:t>
      </w:r>
    </w:p>
    <w:p w14:paraId="18DE85BF" w14:textId="39B2CB8E" w:rsidR="00AA265F" w:rsidRDefault="003D0EAF" w:rsidP="003D0EAF">
      <w:pPr>
        <w:spacing w:after="0" w:line="240" w:lineRule="auto"/>
        <w:jc w:val="both"/>
      </w:pPr>
      <w:r>
        <w:t>1</w:t>
      </w:r>
      <w:r w:rsidR="00AA265F">
        <w:t>.2</w:t>
      </w:r>
      <w:r w:rsidR="00635715">
        <w:t>.</w:t>
      </w:r>
      <w:r w:rsidR="00AA265F">
        <w:t xml:space="preserve"> </w:t>
      </w:r>
      <w:r w:rsidR="00564427">
        <w:t>S</w:t>
      </w:r>
      <w:r w:rsidR="00D734E3">
        <w:t>topień spodziewanego zagrożenia .</w:t>
      </w:r>
      <w:r w:rsidR="00564427">
        <w:t>.....</w:t>
      </w:r>
      <w:r w:rsidR="00AA265F">
        <w:t>.....................................</w:t>
      </w:r>
      <w:r>
        <w:t>.</w:t>
      </w:r>
      <w:r w:rsidR="00AA265F">
        <w:t xml:space="preserve">..................................................... </w:t>
      </w:r>
      <w:r w:rsidR="00226666">
        <w:t xml:space="preserve"> </w:t>
      </w:r>
    </w:p>
    <w:p w14:paraId="2BBDB420" w14:textId="4E38CB1A" w:rsidR="00AA265F" w:rsidRDefault="00D734E3" w:rsidP="003D0EAF">
      <w:pPr>
        <w:spacing w:after="0" w:line="240" w:lineRule="auto"/>
        <w:jc w:val="both"/>
      </w:pPr>
      <w:r>
        <w:t>2.1</w:t>
      </w:r>
      <w:r w:rsidR="00564427">
        <w:t>.</w:t>
      </w:r>
      <w:r>
        <w:t xml:space="preserve"> </w:t>
      </w:r>
      <w:bookmarkStart w:id="17" w:name="_Hlk113355005"/>
      <w:r>
        <w:t xml:space="preserve">Wnioski z analizy rozmieszczenia i zagrożenia zabytków </w:t>
      </w:r>
      <w:bookmarkEnd w:id="17"/>
      <w:r w:rsidR="00AA265F">
        <w:t>........</w:t>
      </w:r>
      <w:r w:rsidR="003D0EAF">
        <w:t>.</w:t>
      </w:r>
      <w:r w:rsidR="00AA265F">
        <w:t xml:space="preserve">........................................................ </w:t>
      </w:r>
      <w:r w:rsidR="00226666">
        <w:t xml:space="preserve"> </w:t>
      </w:r>
    </w:p>
    <w:p w14:paraId="1C10CF52" w14:textId="6A699C87" w:rsidR="00635715" w:rsidRDefault="00D734E3" w:rsidP="003D0EAF">
      <w:pPr>
        <w:spacing w:after="0" w:line="240" w:lineRule="auto"/>
        <w:jc w:val="both"/>
      </w:pPr>
      <w:r>
        <w:t>2.2</w:t>
      </w:r>
      <w:r w:rsidR="00635715">
        <w:t xml:space="preserve">. Opis </w:t>
      </w:r>
      <w:r>
        <w:t>sposobów ochrony zabytków</w:t>
      </w:r>
      <w:r w:rsidR="00226666">
        <w:t xml:space="preserve"> w zależności od zagrożenia</w:t>
      </w:r>
      <w:r w:rsidR="00635715">
        <w:t xml:space="preserve">…………………………………………………… </w:t>
      </w:r>
      <w:r w:rsidR="00226666">
        <w:t xml:space="preserve"> </w:t>
      </w:r>
    </w:p>
    <w:p w14:paraId="0A61613C" w14:textId="33D2FDA5" w:rsidR="00635715" w:rsidRDefault="00635715" w:rsidP="003D0EAF">
      <w:pPr>
        <w:spacing w:after="0" w:line="240" w:lineRule="auto"/>
        <w:jc w:val="both"/>
      </w:pPr>
      <w:r>
        <w:t xml:space="preserve">3. </w:t>
      </w:r>
      <w:bookmarkStart w:id="18" w:name="_Hlk113355097"/>
      <w:r>
        <w:t>W</w:t>
      </w:r>
      <w:r w:rsidR="00D734E3">
        <w:t>ykaz zabytków nieruchomych</w:t>
      </w:r>
      <w:r w:rsidR="00A35791">
        <w:t xml:space="preserve"> </w:t>
      </w:r>
      <w:bookmarkEnd w:id="18"/>
      <w:r w:rsidR="00226666">
        <w:t>wraz z ważniejszymi elementami podlegającymi zabezpieczeniu</w:t>
      </w:r>
      <w:r w:rsidR="005A4DAB">
        <w:t>.</w:t>
      </w:r>
      <w:r w:rsidR="00226666">
        <w:t>…</w:t>
      </w:r>
      <w:r w:rsidR="00FD5175">
        <w:t xml:space="preserve"> </w:t>
      </w:r>
      <w:r w:rsidR="00226666">
        <w:t xml:space="preserve"> </w:t>
      </w:r>
    </w:p>
    <w:p w14:paraId="50091E85" w14:textId="57BC115F" w:rsidR="00DA6673" w:rsidRDefault="00A35791" w:rsidP="003D0EAF">
      <w:pPr>
        <w:spacing w:after="0" w:line="240" w:lineRule="auto"/>
        <w:jc w:val="both"/>
      </w:pPr>
      <w:r>
        <w:t xml:space="preserve">4. Wykaz jednostek organizacyjnych chroniących zabytki ruchome na miejscu </w:t>
      </w:r>
      <w:r w:rsidR="00AA265F">
        <w:t>..............................</w:t>
      </w:r>
      <w:r w:rsidR="005A4DAB">
        <w:t>.</w:t>
      </w:r>
      <w:r w:rsidR="00AA265F">
        <w:t>.....</w:t>
      </w:r>
      <w:r w:rsidR="00DA6673">
        <w:t xml:space="preserve"> </w:t>
      </w:r>
      <w:r w:rsidR="00226666">
        <w:t xml:space="preserve">  </w:t>
      </w:r>
    </w:p>
    <w:p w14:paraId="3C4720AB" w14:textId="62B0CDC6" w:rsidR="00AA265F" w:rsidRDefault="00A35791" w:rsidP="003D0EAF">
      <w:pPr>
        <w:spacing w:after="0" w:line="240" w:lineRule="auto"/>
        <w:jc w:val="both"/>
      </w:pPr>
      <w:r>
        <w:t>5</w:t>
      </w:r>
      <w:r w:rsidR="00DA6673">
        <w:t xml:space="preserve">. </w:t>
      </w:r>
      <w:r>
        <w:t>Wykaz jednostek organizacyjnych, które przewidują rozśrodkowanie lub ewakuację zabytków ruchomych ……………………………………………………………………………………………………...............................</w:t>
      </w:r>
      <w:r w:rsidR="005A4DAB">
        <w:t>..</w:t>
      </w:r>
      <w:r>
        <w:t xml:space="preserve">..... </w:t>
      </w:r>
      <w:r w:rsidR="00226666">
        <w:t xml:space="preserve"> </w:t>
      </w:r>
    </w:p>
    <w:p w14:paraId="6ED6846E" w14:textId="737957FF" w:rsidR="00A35791" w:rsidRDefault="00A35791" w:rsidP="003D0EAF">
      <w:pPr>
        <w:spacing w:after="0" w:line="240" w:lineRule="auto"/>
        <w:jc w:val="both"/>
      </w:pPr>
      <w:r>
        <w:t>6</w:t>
      </w:r>
      <w:r w:rsidR="00DA6673">
        <w:t xml:space="preserve">. </w:t>
      </w:r>
      <w:r>
        <w:t>Rodzaj</w:t>
      </w:r>
      <w:r w:rsidR="00A20ED4">
        <w:t>e</w:t>
      </w:r>
      <w:r>
        <w:t xml:space="preserve"> i liczba zabytków ruchomych podlegających rozśrodkowaniu lub ewakuacji …………</w:t>
      </w:r>
      <w:r w:rsidR="00A20ED4">
        <w:t>…</w:t>
      </w:r>
      <w:r>
        <w:t>……….</w:t>
      </w:r>
      <w:r w:rsidR="00226666">
        <w:t xml:space="preserve"> </w:t>
      </w:r>
    </w:p>
    <w:p w14:paraId="0DF4F3F0" w14:textId="4470D231" w:rsidR="003033E0" w:rsidRDefault="00A20ED4" w:rsidP="003D0EAF">
      <w:pPr>
        <w:spacing w:after="0" w:line="240" w:lineRule="auto"/>
        <w:jc w:val="both"/>
      </w:pPr>
      <w:r>
        <w:t>7</w:t>
      </w:r>
      <w:r w:rsidR="003B7BE4" w:rsidRPr="003B7BE4">
        <w:t xml:space="preserve">. </w:t>
      </w:r>
      <w:r w:rsidR="00226666">
        <w:t>Sposób w</w:t>
      </w:r>
      <w:r w:rsidR="003033E0">
        <w:t>spółdziałani</w:t>
      </w:r>
      <w:r w:rsidR="00226666">
        <w:t>a</w:t>
      </w:r>
      <w:r w:rsidR="003033E0">
        <w:t>, powiadamiani</w:t>
      </w:r>
      <w:r w:rsidR="00226666">
        <w:t>a</w:t>
      </w:r>
      <w:r w:rsidR="003033E0">
        <w:t xml:space="preserve"> i łącznoś</w:t>
      </w:r>
      <w:r w:rsidR="00226666">
        <w:t>ci</w:t>
      </w:r>
      <w:r w:rsidR="003033E0">
        <w:t xml:space="preserve"> …………………………………….……………………</w:t>
      </w:r>
      <w:r w:rsidR="00226666">
        <w:t xml:space="preserve">……………. </w:t>
      </w:r>
    </w:p>
    <w:p w14:paraId="7ECABFD0" w14:textId="3BB291CA" w:rsidR="00707FF1" w:rsidRDefault="003033E0" w:rsidP="003D0EAF">
      <w:pPr>
        <w:spacing w:after="0" w:line="240" w:lineRule="auto"/>
        <w:jc w:val="both"/>
      </w:pPr>
      <w:r>
        <w:t xml:space="preserve">8. </w:t>
      </w:r>
      <w:r w:rsidR="00A20ED4">
        <w:t>Informowanie o startach</w:t>
      </w:r>
      <w:r w:rsidR="00707FF1">
        <w:t xml:space="preserve"> </w:t>
      </w:r>
      <w:r w:rsidR="00A20ED4">
        <w:t>………………………………………..</w:t>
      </w:r>
      <w:r w:rsidR="00707FF1">
        <w:t>…………………</w:t>
      </w:r>
      <w:r w:rsidR="00A20ED4">
        <w:t>…</w:t>
      </w:r>
      <w:r w:rsidR="00707FF1">
        <w:t>……………………………………………</w:t>
      </w:r>
      <w:r w:rsidR="005A4DAB">
        <w:t>.</w:t>
      </w:r>
      <w:r w:rsidR="00707FF1">
        <w:t>….</w:t>
      </w:r>
      <w:r w:rsidR="00226666">
        <w:t xml:space="preserve"> </w:t>
      </w:r>
      <w:r w:rsidR="00707FF1">
        <w:t xml:space="preserve"> </w:t>
      </w:r>
    </w:p>
    <w:p w14:paraId="0908FBFE" w14:textId="4C8FB72B" w:rsidR="003B7BE4" w:rsidRDefault="003033E0" w:rsidP="003D0EAF">
      <w:pPr>
        <w:spacing w:after="0" w:line="240" w:lineRule="auto"/>
        <w:jc w:val="both"/>
      </w:pPr>
      <w:bookmarkStart w:id="19" w:name="_Hlk112153488"/>
      <w:r>
        <w:t>9</w:t>
      </w:r>
      <w:r w:rsidR="00A20ED4">
        <w:t xml:space="preserve">. </w:t>
      </w:r>
      <w:r w:rsidR="00981B56">
        <w:t>Prace dokumentacyjne i konserwatorsko-</w:t>
      </w:r>
      <w:bookmarkEnd w:id="19"/>
      <w:r w:rsidR="00981B56">
        <w:t>zabezpieczające ……….</w:t>
      </w:r>
      <w:r w:rsidR="003B7BE4">
        <w:t>.</w:t>
      </w:r>
      <w:r w:rsidR="003B7BE4" w:rsidRPr="003B7BE4">
        <w:t>………………………………</w:t>
      </w:r>
      <w:r w:rsidR="003D0EAF">
        <w:t>.</w:t>
      </w:r>
      <w:r w:rsidR="003B7BE4" w:rsidRPr="003B7BE4">
        <w:t>……………</w:t>
      </w:r>
      <w:r w:rsidR="005A4DAB">
        <w:t>.</w:t>
      </w:r>
      <w:r w:rsidR="003B7BE4" w:rsidRPr="003B7BE4">
        <w:t>……</w:t>
      </w:r>
      <w:r w:rsidR="00226666">
        <w:t xml:space="preserve"> </w:t>
      </w:r>
    </w:p>
    <w:p w14:paraId="7D5D0753" w14:textId="31F8918C" w:rsidR="003B7BE4" w:rsidRDefault="003033E0" w:rsidP="003D0EAF">
      <w:pPr>
        <w:spacing w:after="0" w:line="240" w:lineRule="auto"/>
        <w:jc w:val="both"/>
      </w:pPr>
      <w:r>
        <w:t>10</w:t>
      </w:r>
      <w:r w:rsidR="00981B56">
        <w:t xml:space="preserve">. </w:t>
      </w:r>
      <w:bookmarkStart w:id="20" w:name="_Hlk113356762"/>
      <w:r w:rsidR="00981B56">
        <w:t xml:space="preserve">Dane jednostek, instytucji, organizacji rzeczoznawców, przewidziane do udzielenia pomocy </w:t>
      </w:r>
      <w:bookmarkEnd w:id="20"/>
      <w:r w:rsidR="005A4DAB">
        <w:t>…</w:t>
      </w:r>
      <w:r w:rsidR="003B7BE4" w:rsidRPr="003B7BE4">
        <w:t>……</w:t>
      </w:r>
      <w:r w:rsidR="00226666">
        <w:t xml:space="preserve"> </w:t>
      </w:r>
    </w:p>
    <w:p w14:paraId="7594646A" w14:textId="3FBB55CE" w:rsidR="002940C0" w:rsidRDefault="002940C0" w:rsidP="002940C0">
      <w:pPr>
        <w:spacing w:after="0" w:line="240" w:lineRule="auto"/>
        <w:jc w:val="both"/>
      </w:pPr>
      <w:bookmarkStart w:id="21" w:name="_Hlk113356837"/>
      <w:bookmarkEnd w:id="14"/>
    </w:p>
    <w:bookmarkEnd w:id="21"/>
    <w:p w14:paraId="68F11B73" w14:textId="7179AE30" w:rsidR="005614CA" w:rsidRDefault="005614CA" w:rsidP="003D0EAF">
      <w:pPr>
        <w:spacing w:after="0" w:line="240" w:lineRule="auto"/>
        <w:jc w:val="both"/>
      </w:pPr>
    </w:p>
    <w:p w14:paraId="641C5AE6" w14:textId="1007C40B" w:rsidR="005614CA" w:rsidRPr="009A3544" w:rsidRDefault="00E1155C" w:rsidP="005614CA">
      <w:pPr>
        <w:spacing w:after="0" w:line="240" w:lineRule="auto"/>
        <w:jc w:val="center"/>
        <w:rPr>
          <w:b/>
          <w:bCs/>
        </w:rPr>
      </w:pPr>
      <w:r>
        <w:rPr>
          <w:b/>
          <w:bCs/>
        </w:rPr>
        <w:t xml:space="preserve">II </w:t>
      </w:r>
      <w:r w:rsidR="005614CA" w:rsidRPr="009A3544">
        <w:rPr>
          <w:b/>
          <w:bCs/>
        </w:rPr>
        <w:t>ZAŁĄCZNIKI</w:t>
      </w:r>
    </w:p>
    <w:p w14:paraId="067A611E" w14:textId="096BF97E" w:rsidR="005614CA" w:rsidRDefault="005614CA" w:rsidP="005614CA">
      <w:pPr>
        <w:spacing w:after="0" w:line="240" w:lineRule="auto"/>
        <w:jc w:val="center"/>
      </w:pPr>
    </w:p>
    <w:p w14:paraId="0E4F10EC" w14:textId="113EF357" w:rsidR="005614CA" w:rsidRDefault="005614CA" w:rsidP="00F208EC">
      <w:pPr>
        <w:spacing w:after="0" w:line="240" w:lineRule="auto"/>
        <w:jc w:val="both"/>
      </w:pPr>
      <w:r>
        <w:t>Z</w:t>
      </w:r>
      <w:r w:rsidR="000E6DDB">
        <w:t>a</w:t>
      </w:r>
      <w:r>
        <w:t>łącznik nr 1</w:t>
      </w:r>
      <w:r w:rsidR="00F208EC">
        <w:t>.</w:t>
      </w:r>
      <w:r>
        <w:t xml:space="preserve"> </w:t>
      </w:r>
      <w:r w:rsidR="002940C0">
        <w:t>Wykaz zabytków nieruchomych</w:t>
      </w:r>
      <w:r w:rsidR="005A4DAB">
        <w:t xml:space="preserve"> na terenie gminy/powiatu</w:t>
      </w:r>
    </w:p>
    <w:p w14:paraId="348EBADC" w14:textId="59F2EE4D" w:rsidR="000E6DDB" w:rsidRDefault="00F208EC" w:rsidP="00F208EC">
      <w:pPr>
        <w:spacing w:after="0" w:line="240" w:lineRule="auto"/>
        <w:jc w:val="both"/>
      </w:pPr>
      <w:r>
        <w:t>Z</w:t>
      </w:r>
      <w:r w:rsidR="000E6DDB">
        <w:t>a</w:t>
      </w:r>
      <w:r>
        <w:t xml:space="preserve">łącznik nr 2. Wykaz </w:t>
      </w:r>
      <w:r w:rsidR="000E6DDB">
        <w:t>zabytków ruchomych podlegających rozśrodkowaniu i ewakuacji</w:t>
      </w:r>
    </w:p>
    <w:p w14:paraId="50B979EF" w14:textId="41EB97DB" w:rsidR="00F208EC" w:rsidRDefault="00F208EC" w:rsidP="00F208EC">
      <w:pPr>
        <w:spacing w:after="0" w:line="240" w:lineRule="auto"/>
        <w:jc w:val="both"/>
      </w:pPr>
      <w:r>
        <w:t>Z</w:t>
      </w:r>
      <w:r w:rsidR="000E6DDB">
        <w:t>a</w:t>
      </w:r>
      <w:r>
        <w:t xml:space="preserve">łącznik nr 3. </w:t>
      </w:r>
      <w:r w:rsidR="00BC4048">
        <w:t xml:space="preserve">Formularz zgłaszania strat </w:t>
      </w:r>
    </w:p>
    <w:bookmarkEnd w:id="13"/>
    <w:p w14:paraId="354B7AD0" w14:textId="2F02EAC8" w:rsidR="0012563F" w:rsidRDefault="0012563F" w:rsidP="0012563F">
      <w:pPr>
        <w:spacing w:after="0" w:line="240" w:lineRule="auto"/>
        <w:jc w:val="both"/>
      </w:pPr>
      <w:r>
        <w:t xml:space="preserve">Załącznik nr </w:t>
      </w:r>
      <w:r w:rsidR="00BC4048">
        <w:t>4</w:t>
      </w:r>
      <w:r>
        <w:t>. Mapa/plan rozmieszczenia zabytków na terenie gminy/powiatu</w:t>
      </w:r>
    </w:p>
    <w:p w14:paraId="18A30DCF" w14:textId="6C19C9EA" w:rsidR="0012563F" w:rsidRDefault="0012563F" w:rsidP="0012563F">
      <w:pPr>
        <w:spacing w:after="0" w:line="240" w:lineRule="auto"/>
        <w:jc w:val="both"/>
      </w:pPr>
      <w:r>
        <w:t xml:space="preserve">Załącznik nr </w:t>
      </w:r>
      <w:r w:rsidR="00BC4048">
        <w:t>5</w:t>
      </w:r>
      <w:r>
        <w:t xml:space="preserve">. Mapa/plan </w:t>
      </w:r>
      <w:bookmarkStart w:id="22" w:name="_Hlk113360041"/>
      <w:r>
        <w:t>rozmieszczenia jednostek chroniących zabytki na miejscu oraz stosujących rozśrodkowanie zabytków</w:t>
      </w:r>
      <w:bookmarkEnd w:id="22"/>
      <w:r>
        <w:t xml:space="preserve"> </w:t>
      </w:r>
    </w:p>
    <w:p w14:paraId="56A6457F" w14:textId="79AA4181" w:rsidR="0012563F" w:rsidRDefault="0012563F" w:rsidP="0012563F">
      <w:pPr>
        <w:spacing w:after="0" w:line="240" w:lineRule="auto"/>
        <w:jc w:val="both"/>
      </w:pPr>
      <w:r>
        <w:t xml:space="preserve">Załącznik nr </w:t>
      </w:r>
      <w:r w:rsidR="00BC4048">
        <w:t>6</w:t>
      </w:r>
      <w:r>
        <w:t xml:space="preserve">. </w:t>
      </w:r>
      <w:bookmarkStart w:id="23" w:name="_Hlk113360584"/>
      <w:r>
        <w:t xml:space="preserve">Mapa/plan głównych i zapasowych miejsc oraz tras rozśrodkowania i ewakuacji </w:t>
      </w:r>
      <w:bookmarkEnd w:id="23"/>
    </w:p>
    <w:p w14:paraId="72361909" w14:textId="1F6C5DC4" w:rsidR="00B82C11" w:rsidRDefault="0012563F" w:rsidP="003D0EAF">
      <w:pPr>
        <w:spacing w:after="0" w:line="240" w:lineRule="auto"/>
        <w:jc w:val="both"/>
      </w:pPr>
      <w:r>
        <w:t xml:space="preserve">Załącznik nr </w:t>
      </w:r>
      <w:r w:rsidR="00BC4048">
        <w:t>7</w:t>
      </w:r>
      <w:r>
        <w:t xml:space="preserve">. </w:t>
      </w:r>
      <w:bookmarkStart w:id="24" w:name="_Hlk113361263"/>
      <w:r>
        <w:t>Mapa/plan gminy/powiatu uwzględniający rejony zagrożeń oraz gminnego/powiatowego stanowiska kierowania</w:t>
      </w:r>
      <w:bookmarkEnd w:id="24"/>
    </w:p>
    <w:p w14:paraId="51049189" w14:textId="3750186D" w:rsidR="00B82C11" w:rsidRDefault="00B82C11" w:rsidP="003D0EAF">
      <w:pPr>
        <w:spacing w:after="0" w:line="240" w:lineRule="auto"/>
        <w:jc w:val="both"/>
      </w:pPr>
    </w:p>
    <w:p w14:paraId="50ACC3C9" w14:textId="35D4028D" w:rsidR="003C0667" w:rsidRDefault="003C0667" w:rsidP="008A027D">
      <w:pPr>
        <w:spacing w:after="0" w:line="240" w:lineRule="auto"/>
        <w:jc w:val="center"/>
        <w:rPr>
          <w:b/>
          <w:bCs/>
        </w:rPr>
      </w:pPr>
    </w:p>
    <w:p w14:paraId="21729CF9" w14:textId="44FCD206" w:rsidR="00F208EC" w:rsidRDefault="00F208EC" w:rsidP="008A027D">
      <w:pPr>
        <w:spacing w:after="0" w:line="240" w:lineRule="auto"/>
        <w:jc w:val="center"/>
        <w:rPr>
          <w:b/>
          <w:bCs/>
        </w:rPr>
      </w:pPr>
    </w:p>
    <w:p w14:paraId="32121AA7" w14:textId="7B9556C6" w:rsidR="00F208EC" w:rsidRDefault="00F208EC" w:rsidP="008A027D">
      <w:pPr>
        <w:spacing w:after="0" w:line="240" w:lineRule="auto"/>
        <w:jc w:val="center"/>
        <w:rPr>
          <w:b/>
          <w:bCs/>
        </w:rPr>
      </w:pPr>
    </w:p>
    <w:p w14:paraId="2B2EEF87" w14:textId="42A7E2C9" w:rsidR="00F208EC" w:rsidRDefault="00F208EC" w:rsidP="008A027D">
      <w:pPr>
        <w:spacing w:after="0" w:line="240" w:lineRule="auto"/>
        <w:jc w:val="center"/>
        <w:rPr>
          <w:b/>
          <w:bCs/>
        </w:rPr>
      </w:pPr>
    </w:p>
    <w:p w14:paraId="3DB42391" w14:textId="42C556C1" w:rsidR="00F208EC" w:rsidRDefault="00F208EC" w:rsidP="008A027D">
      <w:pPr>
        <w:spacing w:after="0" w:line="240" w:lineRule="auto"/>
        <w:jc w:val="center"/>
        <w:rPr>
          <w:b/>
          <w:bCs/>
        </w:rPr>
      </w:pPr>
    </w:p>
    <w:p w14:paraId="279E053A" w14:textId="743B571C" w:rsidR="00F208EC" w:rsidRDefault="00F208EC" w:rsidP="008A027D">
      <w:pPr>
        <w:spacing w:after="0" w:line="240" w:lineRule="auto"/>
        <w:jc w:val="center"/>
        <w:rPr>
          <w:b/>
          <w:bCs/>
        </w:rPr>
      </w:pPr>
    </w:p>
    <w:p w14:paraId="2389D398" w14:textId="798742F6" w:rsidR="00F208EC" w:rsidRDefault="00F208EC" w:rsidP="008A027D">
      <w:pPr>
        <w:spacing w:after="0" w:line="240" w:lineRule="auto"/>
        <w:jc w:val="center"/>
        <w:rPr>
          <w:b/>
          <w:bCs/>
        </w:rPr>
      </w:pPr>
    </w:p>
    <w:p w14:paraId="5520C1EA" w14:textId="64BC133C" w:rsidR="00F208EC" w:rsidRDefault="00F208EC" w:rsidP="008A027D">
      <w:pPr>
        <w:spacing w:after="0" w:line="240" w:lineRule="auto"/>
        <w:jc w:val="center"/>
        <w:rPr>
          <w:b/>
          <w:bCs/>
        </w:rPr>
      </w:pPr>
    </w:p>
    <w:p w14:paraId="1E3ACDD9" w14:textId="50F7CAA2" w:rsidR="00F208EC" w:rsidRDefault="00F208EC" w:rsidP="008A027D">
      <w:pPr>
        <w:spacing w:after="0" w:line="240" w:lineRule="auto"/>
        <w:jc w:val="center"/>
        <w:rPr>
          <w:b/>
          <w:bCs/>
        </w:rPr>
      </w:pPr>
    </w:p>
    <w:p w14:paraId="78003F2C" w14:textId="77777777" w:rsidR="005A4DAB" w:rsidRDefault="005A4DAB" w:rsidP="008A027D">
      <w:pPr>
        <w:spacing w:after="0" w:line="240" w:lineRule="auto"/>
        <w:jc w:val="center"/>
        <w:rPr>
          <w:b/>
          <w:bCs/>
        </w:rPr>
      </w:pPr>
    </w:p>
    <w:p w14:paraId="3FC1C5D8" w14:textId="77777777" w:rsidR="005A4DAB" w:rsidRDefault="005A4DAB" w:rsidP="008A027D">
      <w:pPr>
        <w:spacing w:after="0" w:line="240" w:lineRule="auto"/>
        <w:jc w:val="center"/>
        <w:rPr>
          <w:b/>
          <w:bCs/>
        </w:rPr>
      </w:pPr>
    </w:p>
    <w:p w14:paraId="4687EE9C" w14:textId="77777777" w:rsidR="005A4DAB" w:rsidRDefault="005A4DAB" w:rsidP="008A027D">
      <w:pPr>
        <w:spacing w:after="0" w:line="240" w:lineRule="auto"/>
        <w:jc w:val="center"/>
        <w:rPr>
          <w:b/>
          <w:bCs/>
        </w:rPr>
      </w:pPr>
    </w:p>
    <w:p w14:paraId="23025E09" w14:textId="77777777" w:rsidR="005A4DAB" w:rsidRDefault="005A4DAB" w:rsidP="008A027D">
      <w:pPr>
        <w:spacing w:after="0" w:line="240" w:lineRule="auto"/>
        <w:jc w:val="center"/>
        <w:rPr>
          <w:b/>
          <w:bCs/>
        </w:rPr>
      </w:pPr>
    </w:p>
    <w:p w14:paraId="64982C2F" w14:textId="77777777" w:rsidR="005A4DAB" w:rsidRDefault="005A4DAB" w:rsidP="008A027D">
      <w:pPr>
        <w:spacing w:after="0" w:line="240" w:lineRule="auto"/>
        <w:jc w:val="center"/>
        <w:rPr>
          <w:b/>
          <w:bCs/>
        </w:rPr>
      </w:pPr>
    </w:p>
    <w:p w14:paraId="10DE78A7" w14:textId="77777777" w:rsidR="005A4DAB" w:rsidRDefault="005A4DAB" w:rsidP="008A027D">
      <w:pPr>
        <w:spacing w:after="0" w:line="240" w:lineRule="auto"/>
        <w:jc w:val="center"/>
        <w:rPr>
          <w:b/>
          <w:bCs/>
        </w:rPr>
      </w:pPr>
    </w:p>
    <w:p w14:paraId="17174213" w14:textId="77777777" w:rsidR="005A4DAB" w:rsidRDefault="005A4DAB" w:rsidP="008A027D">
      <w:pPr>
        <w:spacing w:after="0" w:line="240" w:lineRule="auto"/>
        <w:jc w:val="center"/>
        <w:rPr>
          <w:b/>
          <w:bCs/>
        </w:rPr>
      </w:pPr>
    </w:p>
    <w:p w14:paraId="485DF63B" w14:textId="77777777" w:rsidR="005A4DAB" w:rsidRDefault="005A4DAB" w:rsidP="008A027D">
      <w:pPr>
        <w:spacing w:after="0" w:line="240" w:lineRule="auto"/>
        <w:jc w:val="center"/>
        <w:rPr>
          <w:b/>
          <w:bCs/>
        </w:rPr>
      </w:pPr>
    </w:p>
    <w:p w14:paraId="4D2589A9" w14:textId="341EE5F2" w:rsidR="00F208EC" w:rsidRDefault="00F208EC" w:rsidP="008A027D">
      <w:pPr>
        <w:spacing w:after="0" w:line="240" w:lineRule="auto"/>
        <w:jc w:val="center"/>
        <w:rPr>
          <w:b/>
          <w:bCs/>
        </w:rPr>
      </w:pPr>
    </w:p>
    <w:p w14:paraId="20684EAE" w14:textId="5C9F33EA" w:rsidR="00F208EC" w:rsidRDefault="00F208EC" w:rsidP="008A027D">
      <w:pPr>
        <w:spacing w:after="0" w:line="240" w:lineRule="auto"/>
        <w:jc w:val="center"/>
        <w:rPr>
          <w:b/>
          <w:bCs/>
        </w:rPr>
      </w:pPr>
    </w:p>
    <w:p w14:paraId="62977584" w14:textId="67843D2A" w:rsidR="00F208EC" w:rsidRDefault="00F208EC" w:rsidP="008A027D">
      <w:pPr>
        <w:spacing w:after="0" w:line="240" w:lineRule="auto"/>
        <w:jc w:val="center"/>
        <w:rPr>
          <w:b/>
          <w:bCs/>
        </w:rPr>
      </w:pPr>
    </w:p>
    <w:p w14:paraId="5D2CBC3C" w14:textId="0EDFCDC4" w:rsidR="008A027D" w:rsidRPr="003C0667" w:rsidRDefault="008A027D" w:rsidP="008A027D">
      <w:pPr>
        <w:spacing w:after="0" w:line="240" w:lineRule="auto"/>
        <w:jc w:val="center"/>
        <w:rPr>
          <w:b/>
          <w:bCs/>
        </w:rPr>
      </w:pPr>
      <w:r w:rsidRPr="003C0667">
        <w:rPr>
          <w:b/>
          <w:bCs/>
        </w:rPr>
        <w:lastRenderedPageBreak/>
        <w:t>I CZĘŚĆ OPISOWA</w:t>
      </w:r>
    </w:p>
    <w:p w14:paraId="183E4428" w14:textId="77777777" w:rsidR="008A027D" w:rsidRDefault="008A027D" w:rsidP="008A027D">
      <w:pPr>
        <w:spacing w:after="0" w:line="240" w:lineRule="auto"/>
        <w:jc w:val="center"/>
      </w:pPr>
    </w:p>
    <w:p w14:paraId="48B8ACC8" w14:textId="1524ECA2" w:rsidR="008A027D" w:rsidRDefault="008A027D" w:rsidP="008A027D">
      <w:pPr>
        <w:spacing w:after="0" w:line="240" w:lineRule="auto"/>
        <w:jc w:val="both"/>
      </w:pPr>
      <w:r>
        <w:t xml:space="preserve">1. </w:t>
      </w:r>
      <w:r w:rsidR="002918E3">
        <w:t>Charakterystyka zasobów</w:t>
      </w:r>
    </w:p>
    <w:p w14:paraId="19DAC40B" w14:textId="693F0812" w:rsidR="008A027D" w:rsidRDefault="008A027D" w:rsidP="008A027D">
      <w:pPr>
        <w:spacing w:after="0" w:line="240" w:lineRule="auto"/>
        <w:jc w:val="both"/>
      </w:pPr>
    </w:p>
    <w:p w14:paraId="087F7B6C" w14:textId="685EC36F" w:rsidR="002918E3" w:rsidRPr="006369FB" w:rsidRDefault="008A027D" w:rsidP="008A027D">
      <w:pPr>
        <w:spacing w:after="0" w:line="240" w:lineRule="auto"/>
        <w:jc w:val="both"/>
        <w:rPr>
          <w:color w:val="7030A0"/>
        </w:rPr>
      </w:pPr>
      <w:r w:rsidRPr="006369FB">
        <w:rPr>
          <w:color w:val="7030A0"/>
        </w:rPr>
        <w:t xml:space="preserve">Ogólny opis </w:t>
      </w:r>
      <w:r w:rsidR="002918E3" w:rsidRPr="006369FB">
        <w:rPr>
          <w:color w:val="7030A0"/>
        </w:rPr>
        <w:t>gminy/powiatu</w:t>
      </w:r>
      <w:r w:rsidR="006369FB" w:rsidRPr="006369FB">
        <w:rPr>
          <w:color w:val="7030A0"/>
        </w:rPr>
        <w:t xml:space="preserve"> </w:t>
      </w:r>
      <w:r w:rsidRPr="006369FB">
        <w:rPr>
          <w:color w:val="7030A0"/>
        </w:rPr>
        <w:t>z uwzględnieniem położenia geograficznego</w:t>
      </w:r>
      <w:r w:rsidR="000B2F5C" w:rsidRPr="006369FB">
        <w:rPr>
          <w:color w:val="7030A0"/>
        </w:rPr>
        <w:t>, współrzędne geograficzne</w:t>
      </w:r>
      <w:r w:rsidRPr="006369FB">
        <w:rPr>
          <w:color w:val="7030A0"/>
        </w:rPr>
        <w:t xml:space="preserve">, dane teleadresowe, </w:t>
      </w:r>
      <w:r w:rsidR="002918E3" w:rsidRPr="006369FB">
        <w:rPr>
          <w:color w:val="7030A0"/>
        </w:rPr>
        <w:t>oraz ogólna charakterystyka zabytków zlokalizowanych  na podległym terenie.</w:t>
      </w:r>
    </w:p>
    <w:p w14:paraId="69D7307C" w14:textId="77777777" w:rsidR="000B2F5C" w:rsidRPr="006369FB" w:rsidRDefault="000B2F5C" w:rsidP="008A027D">
      <w:pPr>
        <w:spacing w:after="0" w:line="240" w:lineRule="auto"/>
        <w:jc w:val="both"/>
        <w:rPr>
          <w:color w:val="7030A0"/>
        </w:rPr>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6"/>
        <w:gridCol w:w="5296"/>
      </w:tblGrid>
      <w:tr w:rsidR="006369FB" w:rsidRPr="006369FB" w14:paraId="388E9566" w14:textId="77777777" w:rsidTr="000B2F5C">
        <w:trPr>
          <w:trHeight w:val="110"/>
        </w:trPr>
        <w:tc>
          <w:tcPr>
            <w:tcW w:w="3776" w:type="dxa"/>
            <w:tcBorders>
              <w:top w:val="none" w:sz="6" w:space="0" w:color="auto"/>
              <w:bottom w:val="none" w:sz="6" w:space="0" w:color="auto"/>
              <w:right w:val="none" w:sz="6" w:space="0" w:color="auto"/>
            </w:tcBorders>
          </w:tcPr>
          <w:p w14:paraId="75819B39" w14:textId="2932FE78" w:rsidR="000B2F5C" w:rsidRPr="006369FB" w:rsidRDefault="000B2F5C" w:rsidP="000B2F5C">
            <w:pPr>
              <w:spacing w:after="0" w:line="240" w:lineRule="auto"/>
              <w:jc w:val="both"/>
              <w:rPr>
                <w:color w:val="7030A0"/>
              </w:rPr>
            </w:pPr>
            <w:bookmarkStart w:id="25" w:name="_Hlk113355379"/>
            <w:r w:rsidRPr="006369FB">
              <w:rPr>
                <w:color w:val="7030A0"/>
              </w:rPr>
              <w:t xml:space="preserve">Nazwa </w:t>
            </w:r>
            <w:r w:rsidR="002918E3" w:rsidRPr="006369FB">
              <w:rPr>
                <w:color w:val="7030A0"/>
              </w:rPr>
              <w:t>jednostki organizacyjnej</w:t>
            </w:r>
            <w:r w:rsidRPr="006369FB">
              <w:rPr>
                <w:color w:val="7030A0"/>
              </w:rPr>
              <w:t xml:space="preserve"> </w:t>
            </w:r>
          </w:p>
        </w:tc>
        <w:tc>
          <w:tcPr>
            <w:tcW w:w="5296" w:type="dxa"/>
            <w:tcBorders>
              <w:top w:val="none" w:sz="6" w:space="0" w:color="auto"/>
              <w:left w:val="none" w:sz="6" w:space="0" w:color="auto"/>
              <w:bottom w:val="none" w:sz="6" w:space="0" w:color="auto"/>
            </w:tcBorders>
          </w:tcPr>
          <w:p w14:paraId="082CC502" w14:textId="3B650C0C" w:rsidR="000B2F5C" w:rsidRPr="006369FB" w:rsidRDefault="000B2F5C" w:rsidP="000B2F5C">
            <w:pPr>
              <w:spacing w:after="0" w:line="240" w:lineRule="auto"/>
              <w:jc w:val="both"/>
              <w:rPr>
                <w:color w:val="7030A0"/>
              </w:rPr>
            </w:pPr>
          </w:p>
        </w:tc>
      </w:tr>
      <w:tr w:rsidR="006369FB" w:rsidRPr="006369FB" w14:paraId="54477EF9" w14:textId="77777777" w:rsidTr="000B2F5C">
        <w:trPr>
          <w:trHeight w:val="110"/>
        </w:trPr>
        <w:tc>
          <w:tcPr>
            <w:tcW w:w="3776" w:type="dxa"/>
            <w:tcBorders>
              <w:top w:val="none" w:sz="6" w:space="0" w:color="auto"/>
              <w:bottom w:val="none" w:sz="6" w:space="0" w:color="auto"/>
              <w:right w:val="none" w:sz="6" w:space="0" w:color="auto"/>
            </w:tcBorders>
          </w:tcPr>
          <w:p w14:paraId="3CD3E2D1" w14:textId="77777777" w:rsidR="000B2F5C" w:rsidRPr="006369FB" w:rsidRDefault="000B2F5C" w:rsidP="000B2F5C">
            <w:pPr>
              <w:spacing w:after="0" w:line="240" w:lineRule="auto"/>
              <w:jc w:val="both"/>
              <w:rPr>
                <w:color w:val="7030A0"/>
              </w:rPr>
            </w:pPr>
            <w:r w:rsidRPr="006369FB">
              <w:rPr>
                <w:color w:val="7030A0"/>
              </w:rPr>
              <w:t xml:space="preserve">Adres </w:t>
            </w:r>
          </w:p>
        </w:tc>
        <w:tc>
          <w:tcPr>
            <w:tcW w:w="5296" w:type="dxa"/>
            <w:tcBorders>
              <w:top w:val="none" w:sz="6" w:space="0" w:color="auto"/>
              <w:left w:val="none" w:sz="6" w:space="0" w:color="auto"/>
              <w:bottom w:val="none" w:sz="6" w:space="0" w:color="auto"/>
            </w:tcBorders>
          </w:tcPr>
          <w:p w14:paraId="27B134E8" w14:textId="3B8F0035" w:rsidR="000B2F5C" w:rsidRPr="006369FB" w:rsidRDefault="000B2F5C" w:rsidP="000B2F5C">
            <w:pPr>
              <w:spacing w:after="0" w:line="240" w:lineRule="auto"/>
              <w:jc w:val="both"/>
              <w:rPr>
                <w:color w:val="7030A0"/>
              </w:rPr>
            </w:pPr>
          </w:p>
        </w:tc>
      </w:tr>
      <w:tr w:rsidR="006369FB" w:rsidRPr="006369FB" w14:paraId="0242D5B2" w14:textId="77777777" w:rsidTr="000B2F5C">
        <w:trPr>
          <w:trHeight w:val="110"/>
        </w:trPr>
        <w:tc>
          <w:tcPr>
            <w:tcW w:w="3776" w:type="dxa"/>
            <w:tcBorders>
              <w:top w:val="none" w:sz="6" w:space="0" w:color="auto"/>
              <w:bottom w:val="none" w:sz="6" w:space="0" w:color="auto"/>
              <w:right w:val="none" w:sz="6" w:space="0" w:color="auto"/>
            </w:tcBorders>
          </w:tcPr>
          <w:p w14:paraId="55DEF65D" w14:textId="77777777" w:rsidR="000B2F5C" w:rsidRPr="006369FB" w:rsidRDefault="000B2F5C" w:rsidP="000B2F5C">
            <w:pPr>
              <w:spacing w:after="0" w:line="240" w:lineRule="auto"/>
              <w:jc w:val="both"/>
              <w:rPr>
                <w:color w:val="7030A0"/>
              </w:rPr>
            </w:pPr>
            <w:r w:rsidRPr="006369FB">
              <w:rPr>
                <w:color w:val="7030A0"/>
              </w:rPr>
              <w:t xml:space="preserve">Gmina </w:t>
            </w:r>
          </w:p>
        </w:tc>
        <w:tc>
          <w:tcPr>
            <w:tcW w:w="5296" w:type="dxa"/>
            <w:tcBorders>
              <w:top w:val="none" w:sz="6" w:space="0" w:color="auto"/>
              <w:left w:val="none" w:sz="6" w:space="0" w:color="auto"/>
              <w:bottom w:val="none" w:sz="6" w:space="0" w:color="auto"/>
            </w:tcBorders>
          </w:tcPr>
          <w:p w14:paraId="659E3ACE" w14:textId="7807C180" w:rsidR="000B2F5C" w:rsidRPr="006369FB" w:rsidRDefault="000B2F5C" w:rsidP="000B2F5C">
            <w:pPr>
              <w:spacing w:after="0" w:line="240" w:lineRule="auto"/>
              <w:jc w:val="both"/>
              <w:rPr>
                <w:color w:val="7030A0"/>
              </w:rPr>
            </w:pPr>
          </w:p>
        </w:tc>
      </w:tr>
      <w:tr w:rsidR="006369FB" w:rsidRPr="006369FB" w14:paraId="1D3B7DCB" w14:textId="77777777" w:rsidTr="000B2F5C">
        <w:trPr>
          <w:trHeight w:val="110"/>
        </w:trPr>
        <w:tc>
          <w:tcPr>
            <w:tcW w:w="3776" w:type="dxa"/>
            <w:tcBorders>
              <w:top w:val="none" w:sz="6" w:space="0" w:color="auto"/>
              <w:bottom w:val="none" w:sz="6" w:space="0" w:color="auto"/>
              <w:right w:val="none" w:sz="6" w:space="0" w:color="auto"/>
            </w:tcBorders>
          </w:tcPr>
          <w:p w14:paraId="590CAD82" w14:textId="77777777" w:rsidR="000B2F5C" w:rsidRPr="006369FB" w:rsidRDefault="000B2F5C" w:rsidP="000B2F5C">
            <w:pPr>
              <w:spacing w:after="0" w:line="240" w:lineRule="auto"/>
              <w:jc w:val="both"/>
              <w:rPr>
                <w:color w:val="7030A0"/>
              </w:rPr>
            </w:pPr>
            <w:r w:rsidRPr="006369FB">
              <w:rPr>
                <w:color w:val="7030A0"/>
              </w:rPr>
              <w:t xml:space="preserve">Powiat </w:t>
            </w:r>
          </w:p>
        </w:tc>
        <w:tc>
          <w:tcPr>
            <w:tcW w:w="5296" w:type="dxa"/>
            <w:tcBorders>
              <w:top w:val="none" w:sz="6" w:space="0" w:color="auto"/>
              <w:left w:val="none" w:sz="6" w:space="0" w:color="auto"/>
              <w:bottom w:val="none" w:sz="6" w:space="0" w:color="auto"/>
            </w:tcBorders>
          </w:tcPr>
          <w:p w14:paraId="566935A2" w14:textId="5C9739F1" w:rsidR="000B2F5C" w:rsidRPr="006369FB" w:rsidRDefault="000B2F5C" w:rsidP="000B2F5C">
            <w:pPr>
              <w:spacing w:after="0" w:line="240" w:lineRule="auto"/>
              <w:jc w:val="both"/>
              <w:rPr>
                <w:color w:val="7030A0"/>
              </w:rPr>
            </w:pPr>
          </w:p>
        </w:tc>
      </w:tr>
      <w:tr w:rsidR="006369FB" w:rsidRPr="006369FB" w14:paraId="7254E818" w14:textId="77777777" w:rsidTr="000B2F5C">
        <w:trPr>
          <w:trHeight w:val="110"/>
        </w:trPr>
        <w:tc>
          <w:tcPr>
            <w:tcW w:w="3776" w:type="dxa"/>
            <w:tcBorders>
              <w:top w:val="none" w:sz="6" w:space="0" w:color="auto"/>
              <w:bottom w:val="none" w:sz="6" w:space="0" w:color="auto"/>
              <w:right w:val="none" w:sz="6" w:space="0" w:color="auto"/>
            </w:tcBorders>
          </w:tcPr>
          <w:p w14:paraId="0E55847B" w14:textId="77777777" w:rsidR="000B2F5C" w:rsidRPr="006369FB" w:rsidRDefault="000B2F5C" w:rsidP="000B2F5C">
            <w:pPr>
              <w:spacing w:after="0" w:line="240" w:lineRule="auto"/>
              <w:jc w:val="both"/>
              <w:rPr>
                <w:color w:val="7030A0"/>
              </w:rPr>
            </w:pPr>
            <w:r w:rsidRPr="006369FB">
              <w:rPr>
                <w:color w:val="7030A0"/>
              </w:rPr>
              <w:t xml:space="preserve">Województwo </w:t>
            </w:r>
          </w:p>
        </w:tc>
        <w:tc>
          <w:tcPr>
            <w:tcW w:w="5296" w:type="dxa"/>
            <w:tcBorders>
              <w:top w:val="none" w:sz="6" w:space="0" w:color="auto"/>
              <w:left w:val="none" w:sz="6" w:space="0" w:color="auto"/>
              <w:bottom w:val="none" w:sz="6" w:space="0" w:color="auto"/>
            </w:tcBorders>
          </w:tcPr>
          <w:p w14:paraId="01C80AD9" w14:textId="3096C8DD" w:rsidR="000B2F5C" w:rsidRPr="006369FB" w:rsidRDefault="000B2F5C" w:rsidP="000B2F5C">
            <w:pPr>
              <w:spacing w:after="0" w:line="240" w:lineRule="auto"/>
              <w:jc w:val="both"/>
              <w:rPr>
                <w:color w:val="7030A0"/>
              </w:rPr>
            </w:pPr>
          </w:p>
        </w:tc>
      </w:tr>
      <w:tr w:rsidR="006369FB" w:rsidRPr="006369FB" w14:paraId="07364E09" w14:textId="77777777" w:rsidTr="000B2F5C">
        <w:trPr>
          <w:trHeight w:val="110"/>
        </w:trPr>
        <w:tc>
          <w:tcPr>
            <w:tcW w:w="3776" w:type="dxa"/>
            <w:tcBorders>
              <w:top w:val="none" w:sz="6" w:space="0" w:color="auto"/>
              <w:bottom w:val="none" w:sz="6" w:space="0" w:color="auto"/>
              <w:right w:val="none" w:sz="6" w:space="0" w:color="auto"/>
            </w:tcBorders>
          </w:tcPr>
          <w:p w14:paraId="2B7FC69B" w14:textId="29B713B6" w:rsidR="000B2F5C" w:rsidRPr="006369FB" w:rsidRDefault="000B2F5C" w:rsidP="000B2F5C">
            <w:pPr>
              <w:spacing w:after="0" w:line="240" w:lineRule="auto"/>
              <w:jc w:val="both"/>
              <w:rPr>
                <w:color w:val="7030A0"/>
              </w:rPr>
            </w:pPr>
            <w:r w:rsidRPr="006369FB">
              <w:rPr>
                <w:color w:val="7030A0"/>
              </w:rPr>
              <w:t>Nr tel.</w:t>
            </w:r>
          </w:p>
        </w:tc>
        <w:tc>
          <w:tcPr>
            <w:tcW w:w="5296" w:type="dxa"/>
            <w:tcBorders>
              <w:top w:val="none" w:sz="6" w:space="0" w:color="auto"/>
              <w:left w:val="none" w:sz="6" w:space="0" w:color="auto"/>
              <w:bottom w:val="none" w:sz="6" w:space="0" w:color="auto"/>
            </w:tcBorders>
          </w:tcPr>
          <w:p w14:paraId="5FF2F88E" w14:textId="77777777" w:rsidR="000B2F5C" w:rsidRPr="006369FB" w:rsidRDefault="000B2F5C" w:rsidP="000B2F5C">
            <w:pPr>
              <w:spacing w:after="0" w:line="240" w:lineRule="auto"/>
              <w:jc w:val="both"/>
              <w:rPr>
                <w:color w:val="7030A0"/>
              </w:rPr>
            </w:pPr>
          </w:p>
        </w:tc>
      </w:tr>
      <w:tr w:rsidR="006369FB" w:rsidRPr="006369FB" w14:paraId="5DC1BFC5" w14:textId="77777777" w:rsidTr="000B2F5C">
        <w:trPr>
          <w:trHeight w:val="110"/>
        </w:trPr>
        <w:tc>
          <w:tcPr>
            <w:tcW w:w="3776" w:type="dxa"/>
            <w:tcBorders>
              <w:top w:val="none" w:sz="6" w:space="0" w:color="auto"/>
              <w:bottom w:val="none" w:sz="6" w:space="0" w:color="auto"/>
              <w:right w:val="none" w:sz="6" w:space="0" w:color="auto"/>
            </w:tcBorders>
          </w:tcPr>
          <w:p w14:paraId="1B1E7020" w14:textId="50CDC0DD" w:rsidR="000B2F5C" w:rsidRPr="006369FB" w:rsidRDefault="000B2F5C" w:rsidP="000B2F5C">
            <w:pPr>
              <w:spacing w:after="0" w:line="240" w:lineRule="auto"/>
              <w:jc w:val="both"/>
              <w:rPr>
                <w:color w:val="7030A0"/>
              </w:rPr>
            </w:pPr>
            <w:r w:rsidRPr="006369FB">
              <w:rPr>
                <w:color w:val="7030A0"/>
              </w:rPr>
              <w:t>Adres e-mail</w:t>
            </w:r>
          </w:p>
        </w:tc>
        <w:tc>
          <w:tcPr>
            <w:tcW w:w="5296" w:type="dxa"/>
            <w:tcBorders>
              <w:top w:val="none" w:sz="6" w:space="0" w:color="auto"/>
              <w:left w:val="none" w:sz="6" w:space="0" w:color="auto"/>
              <w:bottom w:val="none" w:sz="6" w:space="0" w:color="auto"/>
            </w:tcBorders>
          </w:tcPr>
          <w:p w14:paraId="79C03518" w14:textId="77777777" w:rsidR="000B2F5C" w:rsidRPr="006369FB" w:rsidRDefault="000B2F5C" w:rsidP="000B2F5C">
            <w:pPr>
              <w:spacing w:after="0" w:line="240" w:lineRule="auto"/>
              <w:jc w:val="both"/>
              <w:rPr>
                <w:color w:val="7030A0"/>
              </w:rPr>
            </w:pPr>
          </w:p>
        </w:tc>
      </w:tr>
      <w:tr w:rsidR="006369FB" w:rsidRPr="006369FB" w14:paraId="65228469" w14:textId="77777777" w:rsidTr="000B2F5C">
        <w:trPr>
          <w:trHeight w:val="245"/>
        </w:trPr>
        <w:tc>
          <w:tcPr>
            <w:tcW w:w="3776" w:type="dxa"/>
            <w:tcBorders>
              <w:top w:val="none" w:sz="6" w:space="0" w:color="auto"/>
              <w:bottom w:val="none" w:sz="6" w:space="0" w:color="auto"/>
              <w:right w:val="none" w:sz="6" w:space="0" w:color="auto"/>
            </w:tcBorders>
          </w:tcPr>
          <w:p w14:paraId="3E58C294" w14:textId="77777777" w:rsidR="000B2F5C" w:rsidRPr="006369FB" w:rsidRDefault="000B2F5C" w:rsidP="000B2F5C">
            <w:pPr>
              <w:spacing w:after="0" w:line="240" w:lineRule="auto"/>
              <w:jc w:val="both"/>
              <w:rPr>
                <w:color w:val="7030A0"/>
              </w:rPr>
            </w:pPr>
            <w:r w:rsidRPr="006369FB">
              <w:rPr>
                <w:color w:val="7030A0"/>
              </w:rPr>
              <w:t xml:space="preserve">Współrzędne geograficzne </w:t>
            </w:r>
          </w:p>
        </w:tc>
        <w:tc>
          <w:tcPr>
            <w:tcW w:w="5296" w:type="dxa"/>
            <w:tcBorders>
              <w:top w:val="none" w:sz="6" w:space="0" w:color="auto"/>
              <w:left w:val="none" w:sz="6" w:space="0" w:color="auto"/>
              <w:bottom w:val="none" w:sz="6" w:space="0" w:color="auto"/>
            </w:tcBorders>
          </w:tcPr>
          <w:p w14:paraId="6E2D7ADC" w14:textId="77777777" w:rsidR="000B2F5C" w:rsidRPr="006369FB" w:rsidRDefault="000B2F5C" w:rsidP="000B2F5C">
            <w:pPr>
              <w:spacing w:after="0" w:line="240" w:lineRule="auto"/>
              <w:jc w:val="both"/>
              <w:rPr>
                <w:color w:val="7030A0"/>
              </w:rPr>
            </w:pPr>
            <w:r w:rsidRPr="006369FB">
              <w:rPr>
                <w:color w:val="7030A0"/>
              </w:rPr>
              <w:t xml:space="preserve">N 52° 10’ 21.537” </w:t>
            </w:r>
          </w:p>
          <w:p w14:paraId="7A3C74D9" w14:textId="77777777" w:rsidR="000B2F5C" w:rsidRPr="006369FB" w:rsidRDefault="000B2F5C" w:rsidP="000B2F5C">
            <w:pPr>
              <w:spacing w:after="0" w:line="240" w:lineRule="auto"/>
              <w:jc w:val="both"/>
              <w:rPr>
                <w:color w:val="7030A0"/>
              </w:rPr>
            </w:pPr>
            <w:r w:rsidRPr="006369FB">
              <w:rPr>
                <w:color w:val="7030A0"/>
              </w:rPr>
              <w:t xml:space="preserve">E 21° 0’ 56.281 </w:t>
            </w:r>
          </w:p>
          <w:p w14:paraId="61CF349E" w14:textId="2FF58D5A" w:rsidR="00471847" w:rsidRPr="006369FB" w:rsidRDefault="00471847" w:rsidP="000B2F5C">
            <w:pPr>
              <w:spacing w:after="0" w:line="240" w:lineRule="auto"/>
              <w:jc w:val="both"/>
              <w:rPr>
                <w:color w:val="7030A0"/>
              </w:rPr>
            </w:pPr>
          </w:p>
        </w:tc>
      </w:tr>
    </w:tbl>
    <w:bookmarkEnd w:id="25"/>
    <w:p w14:paraId="3EAE3478" w14:textId="428A93CF" w:rsidR="006369FB" w:rsidRPr="008B0820" w:rsidRDefault="00471847" w:rsidP="008A027D">
      <w:pPr>
        <w:spacing w:after="0" w:line="240" w:lineRule="auto"/>
        <w:jc w:val="both"/>
        <w:rPr>
          <w:color w:val="FF0000"/>
        </w:rPr>
      </w:pPr>
      <w:r w:rsidRPr="008B0820">
        <w:rPr>
          <w:color w:val="FF0000"/>
        </w:rPr>
        <w:t>Informacje dot. zabytków znajdujących się w rejestrze zabytków.</w:t>
      </w:r>
      <w:r w:rsidR="006369FB" w:rsidRPr="008B0820">
        <w:rPr>
          <w:color w:val="FF0000"/>
        </w:rPr>
        <w:t xml:space="preserve"> </w:t>
      </w:r>
    </w:p>
    <w:p w14:paraId="0956FD45" w14:textId="77777777" w:rsidR="008A027D" w:rsidRDefault="008A027D" w:rsidP="008A027D">
      <w:pPr>
        <w:spacing w:after="0" w:line="240" w:lineRule="auto"/>
        <w:jc w:val="both"/>
      </w:pPr>
    </w:p>
    <w:p w14:paraId="77EA6366" w14:textId="7A276062" w:rsidR="008A027D" w:rsidRDefault="00471847" w:rsidP="000B2F5C">
      <w:pPr>
        <w:pStyle w:val="Akapitzlist"/>
        <w:numPr>
          <w:ilvl w:val="1"/>
          <w:numId w:val="1"/>
        </w:numPr>
        <w:spacing w:after="0" w:line="240" w:lineRule="auto"/>
        <w:jc w:val="both"/>
      </w:pPr>
      <w:r>
        <w:t>Rozmieszczenie zabytków</w:t>
      </w:r>
    </w:p>
    <w:p w14:paraId="7F4D8B54" w14:textId="4BACDE73" w:rsidR="000B2F5C" w:rsidRDefault="000B2F5C" w:rsidP="000B2F5C">
      <w:pPr>
        <w:spacing w:after="0" w:line="240" w:lineRule="auto"/>
        <w:jc w:val="both"/>
      </w:pPr>
    </w:p>
    <w:p w14:paraId="420408DF" w14:textId="458981A5" w:rsidR="000B2F5C" w:rsidRPr="008B0820" w:rsidRDefault="00471847" w:rsidP="000B2F5C">
      <w:pPr>
        <w:spacing w:after="0" w:line="240" w:lineRule="auto"/>
        <w:jc w:val="both"/>
        <w:rPr>
          <w:color w:val="7030A0"/>
        </w:rPr>
      </w:pPr>
      <w:r w:rsidRPr="008B0820">
        <w:rPr>
          <w:color w:val="7030A0"/>
        </w:rPr>
        <w:t>Opis miejsca usytuowania zabytków względem innych obiektów zlokalizowanych z najbliższym lub dalszym sąsiedztwie, szczególnie tych które mogą mieć istotny wpływ na ewentualne zagrożenia, np. węzły komunikacyjne, obiekty użyteczności publicznej, obiekty ważne strategicznie, urzędy, dworce lotnicze, lotniska, porty morskie, linie kolejowe, obiekty infrastruktury krytycznej, elektrownie, fabryki itp.</w:t>
      </w:r>
    </w:p>
    <w:p w14:paraId="473F6145" w14:textId="77777777" w:rsidR="00471847" w:rsidRDefault="00471847" w:rsidP="000B2F5C">
      <w:pPr>
        <w:spacing w:after="0" w:line="240" w:lineRule="auto"/>
        <w:jc w:val="both"/>
      </w:pPr>
    </w:p>
    <w:p w14:paraId="690CCA47" w14:textId="53076169" w:rsidR="000B2F5C" w:rsidRDefault="00471847" w:rsidP="000B2F5C">
      <w:pPr>
        <w:pStyle w:val="Akapitzlist"/>
        <w:numPr>
          <w:ilvl w:val="1"/>
          <w:numId w:val="1"/>
        </w:numPr>
        <w:spacing w:after="0" w:line="240" w:lineRule="auto"/>
        <w:jc w:val="both"/>
      </w:pPr>
      <w:r>
        <w:t xml:space="preserve">Stopień spodziewanego zagrożenia </w:t>
      </w:r>
    </w:p>
    <w:p w14:paraId="20EF2BA6" w14:textId="027139EC" w:rsidR="005522C8" w:rsidRDefault="005522C8" w:rsidP="008A027D">
      <w:pPr>
        <w:spacing w:after="0" w:line="240" w:lineRule="auto"/>
        <w:jc w:val="both"/>
        <w:rPr>
          <w:color w:val="7030A0"/>
        </w:rPr>
      </w:pPr>
    </w:p>
    <w:p w14:paraId="1029A269" w14:textId="5482E34D" w:rsidR="008B0820" w:rsidRPr="000D71A4" w:rsidRDefault="008B0820" w:rsidP="008B0820">
      <w:pPr>
        <w:spacing w:after="0" w:line="240" w:lineRule="auto"/>
        <w:jc w:val="both"/>
        <w:rPr>
          <w:color w:val="7030A0"/>
        </w:rPr>
      </w:pPr>
      <w:r w:rsidRPr="000D71A4">
        <w:rPr>
          <w:color w:val="7030A0"/>
        </w:rPr>
        <w:t>Na podstawie opisanych powyżej elementów sąsiadującej infrastruktury opis możliwych zagrożeń. Prognoza możliwych do wystąpienia zagrożeń zabytków nieruchomych, ich skali i możliwych destrukcyjnych skutków dla zabytków, w miejscu ich usytuowania, np. muzeum, kościoła</w:t>
      </w:r>
      <w:r>
        <w:rPr>
          <w:color w:val="7030A0"/>
        </w:rPr>
        <w:t xml:space="preserve"> itp.   </w:t>
      </w:r>
      <w:r w:rsidRPr="000D71A4">
        <w:rPr>
          <w:color w:val="7030A0"/>
        </w:rPr>
        <w:t xml:space="preserve"> </w:t>
      </w:r>
      <w:r>
        <w:rPr>
          <w:color w:val="7030A0"/>
        </w:rPr>
        <w:t xml:space="preserve"> </w:t>
      </w:r>
    </w:p>
    <w:p w14:paraId="28485CF4" w14:textId="59B30138" w:rsidR="008B0820" w:rsidRPr="000D71A4" w:rsidRDefault="008B0820" w:rsidP="008B0820">
      <w:pPr>
        <w:spacing w:after="0" w:line="240" w:lineRule="auto"/>
        <w:jc w:val="both"/>
        <w:rPr>
          <w:color w:val="7030A0"/>
        </w:rPr>
      </w:pPr>
      <w:r w:rsidRPr="000D71A4">
        <w:rPr>
          <w:color w:val="7030A0"/>
        </w:rPr>
        <w:t>Ocena zagrożeń o charakterze kryzysowym mogących wywołać sytuacje kryzysowe oraz ich charakterystyka za względu na możliwość destrukcyjnego odziaływania na zabytek nieruchomy</w:t>
      </w:r>
      <w:r>
        <w:rPr>
          <w:color w:val="7030A0"/>
        </w:rPr>
        <w:t xml:space="preserve"> lub</w:t>
      </w:r>
      <w:r w:rsidRPr="000D71A4">
        <w:rPr>
          <w:color w:val="7030A0"/>
        </w:rPr>
        <w:t xml:space="preserve"> zespół zabytków.</w:t>
      </w:r>
    </w:p>
    <w:p w14:paraId="7B22C910" w14:textId="77777777" w:rsidR="008B0820" w:rsidRDefault="008B0820" w:rsidP="008B0820">
      <w:pPr>
        <w:spacing w:after="0" w:line="240" w:lineRule="auto"/>
        <w:jc w:val="both"/>
        <w:rPr>
          <w:color w:val="7030A0"/>
        </w:rPr>
      </w:pPr>
      <w:r w:rsidRPr="000D71A4">
        <w:rPr>
          <w:color w:val="7030A0"/>
        </w:rPr>
        <w:t>Ocena zagrożeń zabytków na wypadek konfliktu zbrojnego powinna zawierać zwięzła charakterystykę możliwych zagrożeń zabytku, zespołu zabytków w razie wystąpienia konfliktu zbrojnego ze wskazaniem prawdopodobnego oddziaływania na zabytek, zespół zabytków.</w:t>
      </w:r>
    </w:p>
    <w:p w14:paraId="75F697C7" w14:textId="1349E608" w:rsidR="008B0820" w:rsidRPr="008B0820" w:rsidRDefault="008B0820" w:rsidP="008A027D">
      <w:pPr>
        <w:spacing w:after="0" w:line="240" w:lineRule="auto"/>
        <w:jc w:val="both"/>
        <w:rPr>
          <w:color w:val="7030A0"/>
        </w:rPr>
      </w:pPr>
      <w:r>
        <w:rPr>
          <w:color w:val="7030A0"/>
        </w:rPr>
        <w:t>Ocenę zagrożeń sporządza się dla pojedynczych zabytków lub zespołów zabytków położonych na danym obszarze (oddzielnie dla każdego obszaru i znajdujących się tam zabytków) na podstawie planów ochrony zabytków opracowanych na poziomie kierowników jednostek organizacyjnych lub        w przypadku powiatu, na podstawie planów gminnych.</w:t>
      </w:r>
    </w:p>
    <w:p w14:paraId="11EF9136" w14:textId="77777777" w:rsidR="00C229D2" w:rsidRPr="00C229D2" w:rsidRDefault="00C229D2" w:rsidP="00C229D2">
      <w:pPr>
        <w:spacing w:after="0" w:line="240" w:lineRule="auto"/>
        <w:jc w:val="both"/>
        <w:rPr>
          <w:color w:val="FF0000"/>
        </w:rPr>
      </w:pPr>
      <w:r w:rsidRPr="00C229D2">
        <w:rPr>
          <w:color w:val="FF0000"/>
        </w:rPr>
        <w:t>UWAGA!</w:t>
      </w:r>
    </w:p>
    <w:p w14:paraId="2EA27C71" w14:textId="738B1E10" w:rsidR="00C229D2" w:rsidRPr="00C229D2" w:rsidRDefault="00C229D2" w:rsidP="00C229D2">
      <w:pPr>
        <w:spacing w:after="0" w:line="240" w:lineRule="auto"/>
        <w:jc w:val="both"/>
        <w:rPr>
          <w:color w:val="FF0000"/>
        </w:rPr>
      </w:pPr>
      <w:r w:rsidRPr="00C229D2">
        <w:rPr>
          <w:color w:val="FF0000"/>
        </w:rPr>
        <w:t xml:space="preserve">Do oceny zagrożeń, można wykorzystać charakterystykę zagrożeń, ocenę ryzyka ich wystąpienia (matryca zagrożeń) z </w:t>
      </w:r>
      <w:r w:rsidR="00562840" w:rsidRPr="00EF4D4B">
        <w:rPr>
          <w:color w:val="FF0000"/>
        </w:rPr>
        <w:t xml:space="preserve">właściwego </w:t>
      </w:r>
      <w:r w:rsidRPr="00C229D2">
        <w:rPr>
          <w:color w:val="FF0000"/>
        </w:rPr>
        <w:t>Planu Zarządzania Kryzysowego.</w:t>
      </w:r>
    </w:p>
    <w:p w14:paraId="11F0F463" w14:textId="77777777" w:rsidR="005522C8" w:rsidRDefault="005522C8" w:rsidP="008A027D">
      <w:pPr>
        <w:spacing w:after="0" w:line="240" w:lineRule="auto"/>
        <w:jc w:val="both"/>
      </w:pPr>
    </w:p>
    <w:p w14:paraId="744569D9" w14:textId="4E3B6184" w:rsidR="008A027D" w:rsidRDefault="008A027D" w:rsidP="008A027D">
      <w:pPr>
        <w:spacing w:after="0" w:line="240" w:lineRule="auto"/>
        <w:jc w:val="both"/>
      </w:pPr>
      <w:r>
        <w:t>2.</w:t>
      </w:r>
      <w:r w:rsidR="00993C3D">
        <w:t>1</w:t>
      </w:r>
      <w:r>
        <w:t xml:space="preserve">. </w:t>
      </w:r>
      <w:r w:rsidR="00993C3D">
        <w:t>Wnioski z analizy rozmieszczenia i zagrożenia zabytków</w:t>
      </w:r>
    </w:p>
    <w:p w14:paraId="06BF7390" w14:textId="60B99998" w:rsidR="003E21E7" w:rsidRDefault="003E21E7" w:rsidP="008A027D">
      <w:pPr>
        <w:spacing w:after="0" w:line="240" w:lineRule="auto"/>
        <w:jc w:val="both"/>
        <w:rPr>
          <w:color w:val="7030A0"/>
        </w:rPr>
      </w:pPr>
    </w:p>
    <w:p w14:paraId="13589752" w14:textId="0CDBE8F2" w:rsidR="001F79F0" w:rsidRPr="00722ADE" w:rsidRDefault="001F79F0" w:rsidP="001F79F0">
      <w:pPr>
        <w:spacing w:after="0" w:line="240" w:lineRule="auto"/>
        <w:jc w:val="both"/>
        <w:rPr>
          <w:color w:val="7030A0"/>
        </w:rPr>
      </w:pPr>
      <w:r w:rsidRPr="00722ADE">
        <w:rPr>
          <w:color w:val="7030A0"/>
        </w:rPr>
        <w:t xml:space="preserve">Analiza koniecznych do uwzględnienia ryzyk związanych z opisanymi powyżej zagrożeniami. Generalne wnioski dotyczące prognozowanego oddziaływania zagrożeń ze względu na położenie oraz sposób zabezpieczenia </w:t>
      </w:r>
      <w:r>
        <w:rPr>
          <w:color w:val="7030A0"/>
        </w:rPr>
        <w:t>zabytków</w:t>
      </w:r>
      <w:r w:rsidRPr="00722ADE">
        <w:rPr>
          <w:color w:val="7030A0"/>
        </w:rPr>
        <w:t>.</w:t>
      </w:r>
    </w:p>
    <w:p w14:paraId="33DBD3C9" w14:textId="77777777" w:rsidR="001F79F0" w:rsidRPr="008B0820" w:rsidRDefault="001F79F0" w:rsidP="008A027D">
      <w:pPr>
        <w:spacing w:after="0" w:line="240" w:lineRule="auto"/>
        <w:jc w:val="both"/>
        <w:rPr>
          <w:color w:val="7030A0"/>
        </w:rPr>
      </w:pPr>
    </w:p>
    <w:p w14:paraId="7E2D865F" w14:textId="77777777" w:rsidR="003E21E7" w:rsidRDefault="003E21E7" w:rsidP="008A027D">
      <w:pPr>
        <w:spacing w:after="0" w:line="240" w:lineRule="auto"/>
        <w:jc w:val="both"/>
      </w:pPr>
    </w:p>
    <w:p w14:paraId="3EE8141F" w14:textId="77777777" w:rsidR="00993C3D" w:rsidRDefault="00993C3D" w:rsidP="008A027D">
      <w:pPr>
        <w:spacing w:after="0" w:line="240" w:lineRule="auto"/>
        <w:jc w:val="both"/>
      </w:pPr>
      <w:r>
        <w:t xml:space="preserve">2.2 Opis sposobów ochrony zabytków </w:t>
      </w:r>
    </w:p>
    <w:p w14:paraId="2FB1D496" w14:textId="77777777" w:rsidR="00993C3D" w:rsidRDefault="00993C3D" w:rsidP="008A027D">
      <w:pPr>
        <w:spacing w:after="0" w:line="240" w:lineRule="auto"/>
        <w:jc w:val="both"/>
      </w:pPr>
    </w:p>
    <w:p w14:paraId="6B6F09DE" w14:textId="24C5C763" w:rsidR="00993C3D" w:rsidRPr="001F79F0" w:rsidRDefault="00993C3D" w:rsidP="008A027D">
      <w:pPr>
        <w:spacing w:after="0" w:line="240" w:lineRule="auto"/>
        <w:jc w:val="both"/>
        <w:rPr>
          <w:color w:val="7030A0"/>
        </w:rPr>
      </w:pPr>
      <w:r w:rsidRPr="001F79F0">
        <w:rPr>
          <w:color w:val="7030A0"/>
        </w:rPr>
        <w:t>Opis sposobu zabezpieczenia poszczególnych zabytków z uwzględnieniem  przewidywanych przedsięwzięć.</w:t>
      </w:r>
    </w:p>
    <w:p w14:paraId="6399A55B" w14:textId="77777777" w:rsidR="00993C3D" w:rsidRDefault="00993C3D" w:rsidP="008A027D">
      <w:pPr>
        <w:spacing w:after="0" w:line="240" w:lineRule="auto"/>
        <w:jc w:val="both"/>
        <w:rPr>
          <w:color w:val="FF0000"/>
        </w:rPr>
      </w:pPr>
    </w:p>
    <w:p w14:paraId="29C0855E" w14:textId="27780B5C" w:rsidR="00993C3D" w:rsidRDefault="008A027D" w:rsidP="008A027D">
      <w:pPr>
        <w:spacing w:after="0" w:line="240" w:lineRule="auto"/>
        <w:jc w:val="both"/>
      </w:pPr>
      <w:r>
        <w:t xml:space="preserve">3. </w:t>
      </w:r>
      <w:r w:rsidR="00993C3D">
        <w:t>Wykaz zabytków nieruchomych</w:t>
      </w:r>
    </w:p>
    <w:p w14:paraId="671DD528" w14:textId="77777777" w:rsidR="001F79F0" w:rsidRDefault="001F79F0" w:rsidP="008A027D">
      <w:pPr>
        <w:spacing w:after="0" w:line="240" w:lineRule="auto"/>
        <w:jc w:val="both"/>
        <w:rPr>
          <w:color w:val="7030A0"/>
        </w:rPr>
      </w:pPr>
    </w:p>
    <w:p w14:paraId="217200A4" w14:textId="72AC186B" w:rsidR="00993C3D" w:rsidRPr="001F79F0" w:rsidRDefault="001F79F0" w:rsidP="00993C3D">
      <w:pPr>
        <w:spacing w:after="0" w:line="240" w:lineRule="auto"/>
        <w:jc w:val="both"/>
      </w:pPr>
      <w:r w:rsidRPr="0039260A">
        <w:rPr>
          <w:color w:val="7030A0"/>
        </w:rPr>
        <w:t>W tym punkcie należy dodać zapis, że wykaz stanowi Załącznik nr 1 do Planu</w:t>
      </w:r>
      <w:r>
        <w:rPr>
          <w:color w:val="7030A0"/>
        </w:rPr>
        <w:t>.</w:t>
      </w:r>
    </w:p>
    <w:p w14:paraId="73FCEA98" w14:textId="77777777" w:rsidR="00993C3D" w:rsidRDefault="00993C3D" w:rsidP="008A027D">
      <w:pPr>
        <w:spacing w:after="0" w:line="240" w:lineRule="auto"/>
        <w:jc w:val="both"/>
        <w:rPr>
          <w:color w:val="FF0000"/>
        </w:rPr>
      </w:pPr>
    </w:p>
    <w:p w14:paraId="230DF33F" w14:textId="083F509A" w:rsidR="00993C3D" w:rsidRDefault="00993C3D" w:rsidP="008A027D">
      <w:pPr>
        <w:spacing w:after="0" w:line="240" w:lineRule="auto"/>
        <w:jc w:val="both"/>
      </w:pPr>
      <w:r w:rsidRPr="00993C3D">
        <w:t>4. Wykaz jednostek organizacyjnych chroniących zabytki ruchome na miejscu</w:t>
      </w:r>
    </w:p>
    <w:p w14:paraId="0003CA2A" w14:textId="2C6F5E4D" w:rsidR="00993C3D" w:rsidRDefault="00993C3D" w:rsidP="008A027D">
      <w:pPr>
        <w:spacing w:after="0" w:line="240" w:lineRule="auto"/>
        <w:jc w:val="both"/>
      </w:pPr>
    </w:p>
    <w:p w14:paraId="5B552B34" w14:textId="0DBA4F55" w:rsidR="00993C3D" w:rsidRPr="001F79F0" w:rsidRDefault="00993C3D" w:rsidP="008A027D">
      <w:pPr>
        <w:spacing w:after="0" w:line="240" w:lineRule="auto"/>
        <w:jc w:val="both"/>
        <w:rPr>
          <w:color w:val="7030A0"/>
        </w:rPr>
      </w:pPr>
      <w:bookmarkStart w:id="26" w:name="_Hlk113356505"/>
      <w:r w:rsidRPr="001F79F0">
        <w:rPr>
          <w:color w:val="7030A0"/>
        </w:rPr>
        <w:t>Informacje dot. jednostek odpowiedzialnych za ochronę poszczególnych zabytków</w:t>
      </w:r>
      <w:r w:rsidR="009541B6" w:rsidRPr="001F79F0">
        <w:rPr>
          <w:color w:val="7030A0"/>
        </w:rPr>
        <w:t xml:space="preserve"> wg poniższego wzoru:</w:t>
      </w:r>
    </w:p>
    <w:p w14:paraId="502C73D2" w14:textId="54642ABC" w:rsidR="009541B6" w:rsidRPr="001F79F0" w:rsidRDefault="009541B6" w:rsidP="008A027D">
      <w:pPr>
        <w:spacing w:after="0" w:line="240" w:lineRule="auto"/>
        <w:jc w:val="both"/>
        <w:rPr>
          <w:color w:val="7030A0"/>
        </w:rPr>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6"/>
        <w:gridCol w:w="5296"/>
      </w:tblGrid>
      <w:tr w:rsidR="001F79F0" w:rsidRPr="001F79F0" w14:paraId="5DDB3A7C" w14:textId="77777777" w:rsidTr="001F5F53">
        <w:trPr>
          <w:trHeight w:val="110"/>
        </w:trPr>
        <w:tc>
          <w:tcPr>
            <w:tcW w:w="3776" w:type="dxa"/>
            <w:tcBorders>
              <w:top w:val="none" w:sz="6" w:space="0" w:color="auto"/>
              <w:bottom w:val="none" w:sz="6" w:space="0" w:color="auto"/>
              <w:right w:val="none" w:sz="6" w:space="0" w:color="auto"/>
            </w:tcBorders>
          </w:tcPr>
          <w:p w14:paraId="2B98D9CB" w14:textId="77777777" w:rsidR="009541B6" w:rsidRPr="001F79F0" w:rsidRDefault="009541B6" w:rsidP="001F5F53">
            <w:pPr>
              <w:spacing w:after="0" w:line="240" w:lineRule="auto"/>
              <w:jc w:val="both"/>
              <w:rPr>
                <w:color w:val="7030A0"/>
              </w:rPr>
            </w:pPr>
            <w:r w:rsidRPr="001F79F0">
              <w:rPr>
                <w:color w:val="7030A0"/>
              </w:rPr>
              <w:t xml:space="preserve">Nazwa jednostki organizacyjnej </w:t>
            </w:r>
          </w:p>
        </w:tc>
        <w:tc>
          <w:tcPr>
            <w:tcW w:w="5296" w:type="dxa"/>
            <w:tcBorders>
              <w:top w:val="none" w:sz="6" w:space="0" w:color="auto"/>
              <w:left w:val="none" w:sz="6" w:space="0" w:color="auto"/>
              <w:bottom w:val="none" w:sz="6" w:space="0" w:color="auto"/>
            </w:tcBorders>
          </w:tcPr>
          <w:p w14:paraId="21E80A2E" w14:textId="77777777" w:rsidR="009541B6" w:rsidRPr="001F79F0" w:rsidRDefault="009541B6" w:rsidP="001F5F53">
            <w:pPr>
              <w:spacing w:after="0" w:line="240" w:lineRule="auto"/>
              <w:jc w:val="both"/>
              <w:rPr>
                <w:color w:val="7030A0"/>
              </w:rPr>
            </w:pPr>
          </w:p>
        </w:tc>
      </w:tr>
      <w:tr w:rsidR="001F79F0" w:rsidRPr="001F79F0" w14:paraId="33AC1F5A" w14:textId="77777777" w:rsidTr="001F5F53">
        <w:trPr>
          <w:trHeight w:val="110"/>
        </w:trPr>
        <w:tc>
          <w:tcPr>
            <w:tcW w:w="3776" w:type="dxa"/>
            <w:tcBorders>
              <w:top w:val="none" w:sz="6" w:space="0" w:color="auto"/>
              <w:bottom w:val="none" w:sz="6" w:space="0" w:color="auto"/>
              <w:right w:val="none" w:sz="6" w:space="0" w:color="auto"/>
            </w:tcBorders>
          </w:tcPr>
          <w:p w14:paraId="3E5F9498" w14:textId="77777777" w:rsidR="009541B6" w:rsidRPr="001F79F0" w:rsidRDefault="009541B6" w:rsidP="001F5F53">
            <w:pPr>
              <w:spacing w:after="0" w:line="240" w:lineRule="auto"/>
              <w:jc w:val="both"/>
              <w:rPr>
                <w:color w:val="7030A0"/>
              </w:rPr>
            </w:pPr>
            <w:r w:rsidRPr="001F79F0">
              <w:rPr>
                <w:color w:val="7030A0"/>
              </w:rPr>
              <w:t xml:space="preserve">Adres </w:t>
            </w:r>
          </w:p>
        </w:tc>
        <w:tc>
          <w:tcPr>
            <w:tcW w:w="5296" w:type="dxa"/>
            <w:tcBorders>
              <w:top w:val="none" w:sz="6" w:space="0" w:color="auto"/>
              <w:left w:val="none" w:sz="6" w:space="0" w:color="auto"/>
              <w:bottom w:val="none" w:sz="6" w:space="0" w:color="auto"/>
            </w:tcBorders>
          </w:tcPr>
          <w:p w14:paraId="73D4541F" w14:textId="77777777" w:rsidR="009541B6" w:rsidRPr="001F79F0" w:rsidRDefault="009541B6" w:rsidP="001F5F53">
            <w:pPr>
              <w:spacing w:after="0" w:line="240" w:lineRule="auto"/>
              <w:jc w:val="both"/>
              <w:rPr>
                <w:color w:val="7030A0"/>
              </w:rPr>
            </w:pPr>
          </w:p>
        </w:tc>
      </w:tr>
      <w:tr w:rsidR="001F79F0" w:rsidRPr="001F79F0" w14:paraId="5CC5B7B3" w14:textId="77777777" w:rsidTr="001F5F53">
        <w:trPr>
          <w:trHeight w:val="110"/>
        </w:trPr>
        <w:tc>
          <w:tcPr>
            <w:tcW w:w="3776" w:type="dxa"/>
            <w:tcBorders>
              <w:top w:val="none" w:sz="6" w:space="0" w:color="auto"/>
              <w:bottom w:val="none" w:sz="6" w:space="0" w:color="auto"/>
              <w:right w:val="none" w:sz="6" w:space="0" w:color="auto"/>
            </w:tcBorders>
          </w:tcPr>
          <w:p w14:paraId="6D3B7D5C" w14:textId="77777777" w:rsidR="009541B6" w:rsidRPr="001F79F0" w:rsidRDefault="009541B6" w:rsidP="001F5F53">
            <w:pPr>
              <w:spacing w:after="0" w:line="240" w:lineRule="auto"/>
              <w:jc w:val="both"/>
              <w:rPr>
                <w:color w:val="7030A0"/>
              </w:rPr>
            </w:pPr>
            <w:r w:rsidRPr="001F79F0">
              <w:rPr>
                <w:color w:val="7030A0"/>
              </w:rPr>
              <w:t xml:space="preserve">Gmina </w:t>
            </w:r>
          </w:p>
        </w:tc>
        <w:tc>
          <w:tcPr>
            <w:tcW w:w="5296" w:type="dxa"/>
            <w:tcBorders>
              <w:top w:val="none" w:sz="6" w:space="0" w:color="auto"/>
              <w:left w:val="none" w:sz="6" w:space="0" w:color="auto"/>
              <w:bottom w:val="none" w:sz="6" w:space="0" w:color="auto"/>
            </w:tcBorders>
          </w:tcPr>
          <w:p w14:paraId="1E451F12" w14:textId="77777777" w:rsidR="009541B6" w:rsidRPr="001F79F0" w:rsidRDefault="009541B6" w:rsidP="001F5F53">
            <w:pPr>
              <w:spacing w:after="0" w:line="240" w:lineRule="auto"/>
              <w:jc w:val="both"/>
              <w:rPr>
                <w:color w:val="7030A0"/>
              </w:rPr>
            </w:pPr>
          </w:p>
        </w:tc>
      </w:tr>
      <w:tr w:rsidR="001F79F0" w:rsidRPr="001F79F0" w14:paraId="16CE106C" w14:textId="77777777" w:rsidTr="001F5F53">
        <w:trPr>
          <w:trHeight w:val="110"/>
        </w:trPr>
        <w:tc>
          <w:tcPr>
            <w:tcW w:w="3776" w:type="dxa"/>
            <w:tcBorders>
              <w:top w:val="none" w:sz="6" w:space="0" w:color="auto"/>
              <w:bottom w:val="none" w:sz="6" w:space="0" w:color="auto"/>
              <w:right w:val="none" w:sz="6" w:space="0" w:color="auto"/>
            </w:tcBorders>
          </w:tcPr>
          <w:p w14:paraId="282536C7" w14:textId="77777777" w:rsidR="009541B6" w:rsidRPr="001F79F0" w:rsidRDefault="009541B6" w:rsidP="001F5F53">
            <w:pPr>
              <w:spacing w:after="0" w:line="240" w:lineRule="auto"/>
              <w:jc w:val="both"/>
              <w:rPr>
                <w:color w:val="7030A0"/>
              </w:rPr>
            </w:pPr>
            <w:r w:rsidRPr="001F79F0">
              <w:rPr>
                <w:color w:val="7030A0"/>
              </w:rPr>
              <w:t xml:space="preserve">Powiat </w:t>
            </w:r>
          </w:p>
        </w:tc>
        <w:tc>
          <w:tcPr>
            <w:tcW w:w="5296" w:type="dxa"/>
            <w:tcBorders>
              <w:top w:val="none" w:sz="6" w:space="0" w:color="auto"/>
              <w:left w:val="none" w:sz="6" w:space="0" w:color="auto"/>
              <w:bottom w:val="none" w:sz="6" w:space="0" w:color="auto"/>
            </w:tcBorders>
          </w:tcPr>
          <w:p w14:paraId="36B34796" w14:textId="77777777" w:rsidR="009541B6" w:rsidRPr="001F79F0" w:rsidRDefault="009541B6" w:rsidP="001F5F53">
            <w:pPr>
              <w:spacing w:after="0" w:line="240" w:lineRule="auto"/>
              <w:jc w:val="both"/>
              <w:rPr>
                <w:color w:val="7030A0"/>
              </w:rPr>
            </w:pPr>
          </w:p>
        </w:tc>
      </w:tr>
      <w:tr w:rsidR="001F79F0" w:rsidRPr="001F79F0" w14:paraId="0F6AE810" w14:textId="77777777" w:rsidTr="001F5F53">
        <w:trPr>
          <w:trHeight w:val="110"/>
        </w:trPr>
        <w:tc>
          <w:tcPr>
            <w:tcW w:w="3776" w:type="dxa"/>
            <w:tcBorders>
              <w:top w:val="none" w:sz="6" w:space="0" w:color="auto"/>
              <w:bottom w:val="none" w:sz="6" w:space="0" w:color="auto"/>
              <w:right w:val="none" w:sz="6" w:space="0" w:color="auto"/>
            </w:tcBorders>
          </w:tcPr>
          <w:p w14:paraId="7A58CB49" w14:textId="77777777" w:rsidR="009541B6" w:rsidRPr="001F79F0" w:rsidRDefault="009541B6" w:rsidP="001F5F53">
            <w:pPr>
              <w:spacing w:after="0" w:line="240" w:lineRule="auto"/>
              <w:jc w:val="both"/>
              <w:rPr>
                <w:color w:val="7030A0"/>
              </w:rPr>
            </w:pPr>
            <w:r w:rsidRPr="001F79F0">
              <w:rPr>
                <w:color w:val="7030A0"/>
              </w:rPr>
              <w:t xml:space="preserve">Województwo </w:t>
            </w:r>
          </w:p>
        </w:tc>
        <w:tc>
          <w:tcPr>
            <w:tcW w:w="5296" w:type="dxa"/>
            <w:tcBorders>
              <w:top w:val="none" w:sz="6" w:space="0" w:color="auto"/>
              <w:left w:val="none" w:sz="6" w:space="0" w:color="auto"/>
              <w:bottom w:val="none" w:sz="6" w:space="0" w:color="auto"/>
            </w:tcBorders>
          </w:tcPr>
          <w:p w14:paraId="3B7B975F" w14:textId="77777777" w:rsidR="009541B6" w:rsidRPr="001F79F0" w:rsidRDefault="009541B6" w:rsidP="001F5F53">
            <w:pPr>
              <w:spacing w:after="0" w:line="240" w:lineRule="auto"/>
              <w:jc w:val="both"/>
              <w:rPr>
                <w:color w:val="7030A0"/>
              </w:rPr>
            </w:pPr>
          </w:p>
        </w:tc>
      </w:tr>
      <w:tr w:rsidR="001F79F0" w:rsidRPr="001F79F0" w14:paraId="3C096937" w14:textId="77777777" w:rsidTr="001F5F53">
        <w:trPr>
          <w:trHeight w:val="110"/>
        </w:trPr>
        <w:tc>
          <w:tcPr>
            <w:tcW w:w="3776" w:type="dxa"/>
            <w:tcBorders>
              <w:top w:val="none" w:sz="6" w:space="0" w:color="auto"/>
              <w:bottom w:val="none" w:sz="6" w:space="0" w:color="auto"/>
              <w:right w:val="none" w:sz="6" w:space="0" w:color="auto"/>
            </w:tcBorders>
          </w:tcPr>
          <w:p w14:paraId="13556B68" w14:textId="77777777" w:rsidR="009541B6" w:rsidRPr="001F79F0" w:rsidRDefault="009541B6" w:rsidP="001F5F53">
            <w:pPr>
              <w:spacing w:after="0" w:line="240" w:lineRule="auto"/>
              <w:jc w:val="both"/>
              <w:rPr>
                <w:color w:val="7030A0"/>
              </w:rPr>
            </w:pPr>
            <w:r w:rsidRPr="001F79F0">
              <w:rPr>
                <w:color w:val="7030A0"/>
              </w:rPr>
              <w:t>Nr tel.</w:t>
            </w:r>
          </w:p>
        </w:tc>
        <w:tc>
          <w:tcPr>
            <w:tcW w:w="5296" w:type="dxa"/>
            <w:tcBorders>
              <w:top w:val="none" w:sz="6" w:space="0" w:color="auto"/>
              <w:left w:val="none" w:sz="6" w:space="0" w:color="auto"/>
              <w:bottom w:val="none" w:sz="6" w:space="0" w:color="auto"/>
            </w:tcBorders>
          </w:tcPr>
          <w:p w14:paraId="4F063418" w14:textId="77777777" w:rsidR="009541B6" w:rsidRPr="001F79F0" w:rsidRDefault="009541B6" w:rsidP="001F5F53">
            <w:pPr>
              <w:spacing w:after="0" w:line="240" w:lineRule="auto"/>
              <w:jc w:val="both"/>
              <w:rPr>
                <w:color w:val="7030A0"/>
              </w:rPr>
            </w:pPr>
          </w:p>
        </w:tc>
      </w:tr>
      <w:tr w:rsidR="001F79F0" w:rsidRPr="001F79F0" w14:paraId="0F12A6E3" w14:textId="77777777" w:rsidTr="001F5F53">
        <w:trPr>
          <w:trHeight w:val="110"/>
        </w:trPr>
        <w:tc>
          <w:tcPr>
            <w:tcW w:w="3776" w:type="dxa"/>
            <w:tcBorders>
              <w:top w:val="none" w:sz="6" w:space="0" w:color="auto"/>
              <w:bottom w:val="none" w:sz="6" w:space="0" w:color="auto"/>
              <w:right w:val="none" w:sz="6" w:space="0" w:color="auto"/>
            </w:tcBorders>
          </w:tcPr>
          <w:p w14:paraId="50163D6B" w14:textId="77777777" w:rsidR="009541B6" w:rsidRPr="001F79F0" w:rsidRDefault="009541B6" w:rsidP="001F5F53">
            <w:pPr>
              <w:spacing w:after="0" w:line="240" w:lineRule="auto"/>
              <w:jc w:val="both"/>
              <w:rPr>
                <w:color w:val="7030A0"/>
              </w:rPr>
            </w:pPr>
            <w:r w:rsidRPr="001F79F0">
              <w:rPr>
                <w:color w:val="7030A0"/>
              </w:rPr>
              <w:t>Adres e-mail</w:t>
            </w:r>
          </w:p>
        </w:tc>
        <w:tc>
          <w:tcPr>
            <w:tcW w:w="5296" w:type="dxa"/>
            <w:tcBorders>
              <w:top w:val="none" w:sz="6" w:space="0" w:color="auto"/>
              <w:left w:val="none" w:sz="6" w:space="0" w:color="auto"/>
              <w:bottom w:val="none" w:sz="6" w:space="0" w:color="auto"/>
            </w:tcBorders>
          </w:tcPr>
          <w:p w14:paraId="003F14EE" w14:textId="77777777" w:rsidR="009541B6" w:rsidRPr="001F79F0" w:rsidRDefault="009541B6" w:rsidP="001F5F53">
            <w:pPr>
              <w:spacing w:after="0" w:line="240" w:lineRule="auto"/>
              <w:jc w:val="both"/>
              <w:rPr>
                <w:color w:val="7030A0"/>
              </w:rPr>
            </w:pPr>
          </w:p>
        </w:tc>
      </w:tr>
      <w:tr w:rsidR="001F79F0" w:rsidRPr="001F79F0" w14:paraId="20000D5F" w14:textId="77777777" w:rsidTr="001F5F53">
        <w:trPr>
          <w:trHeight w:val="245"/>
        </w:trPr>
        <w:tc>
          <w:tcPr>
            <w:tcW w:w="3776" w:type="dxa"/>
            <w:tcBorders>
              <w:top w:val="none" w:sz="6" w:space="0" w:color="auto"/>
              <w:bottom w:val="none" w:sz="6" w:space="0" w:color="auto"/>
              <w:right w:val="none" w:sz="6" w:space="0" w:color="auto"/>
            </w:tcBorders>
          </w:tcPr>
          <w:p w14:paraId="5998FD53" w14:textId="77777777" w:rsidR="009541B6" w:rsidRPr="001F79F0" w:rsidRDefault="009541B6" w:rsidP="001F5F53">
            <w:pPr>
              <w:spacing w:after="0" w:line="240" w:lineRule="auto"/>
              <w:jc w:val="both"/>
              <w:rPr>
                <w:color w:val="7030A0"/>
              </w:rPr>
            </w:pPr>
            <w:r w:rsidRPr="001F79F0">
              <w:rPr>
                <w:color w:val="7030A0"/>
              </w:rPr>
              <w:t xml:space="preserve">Współrzędne geograficzne </w:t>
            </w:r>
          </w:p>
        </w:tc>
        <w:tc>
          <w:tcPr>
            <w:tcW w:w="5296" w:type="dxa"/>
            <w:tcBorders>
              <w:top w:val="none" w:sz="6" w:space="0" w:color="auto"/>
              <w:left w:val="none" w:sz="6" w:space="0" w:color="auto"/>
              <w:bottom w:val="none" w:sz="6" w:space="0" w:color="auto"/>
            </w:tcBorders>
          </w:tcPr>
          <w:p w14:paraId="5D3B3D76" w14:textId="77777777" w:rsidR="009541B6" w:rsidRPr="001F79F0" w:rsidRDefault="009541B6" w:rsidP="001F5F53">
            <w:pPr>
              <w:spacing w:after="0" w:line="240" w:lineRule="auto"/>
              <w:jc w:val="both"/>
              <w:rPr>
                <w:color w:val="7030A0"/>
              </w:rPr>
            </w:pPr>
            <w:r w:rsidRPr="001F79F0">
              <w:rPr>
                <w:color w:val="7030A0"/>
              </w:rPr>
              <w:t xml:space="preserve">N 52° 10’ 21.537” </w:t>
            </w:r>
          </w:p>
          <w:p w14:paraId="7268227D" w14:textId="40EA43AC" w:rsidR="001F79F0" w:rsidRPr="001F79F0" w:rsidRDefault="009541B6" w:rsidP="001F79F0">
            <w:pPr>
              <w:spacing w:after="0" w:line="240" w:lineRule="auto"/>
              <w:jc w:val="both"/>
              <w:rPr>
                <w:color w:val="7030A0"/>
              </w:rPr>
            </w:pPr>
            <w:r w:rsidRPr="001F79F0">
              <w:rPr>
                <w:color w:val="7030A0"/>
              </w:rPr>
              <w:t>E 21° 0’ 56.28</w:t>
            </w:r>
          </w:p>
        </w:tc>
      </w:tr>
      <w:bookmarkEnd w:id="26"/>
    </w:tbl>
    <w:p w14:paraId="0105CF8B" w14:textId="77777777" w:rsidR="009541B6" w:rsidRDefault="009541B6" w:rsidP="008A027D">
      <w:pPr>
        <w:spacing w:after="0" w:line="240" w:lineRule="auto"/>
        <w:jc w:val="both"/>
        <w:rPr>
          <w:color w:val="FF0000"/>
        </w:rPr>
      </w:pPr>
    </w:p>
    <w:p w14:paraId="149BD1AA" w14:textId="616AB791" w:rsidR="001F79F0" w:rsidRDefault="001F79F0" w:rsidP="008A027D">
      <w:pPr>
        <w:spacing w:after="0" w:line="240" w:lineRule="auto"/>
        <w:jc w:val="both"/>
        <w:rPr>
          <w:color w:val="FF0000"/>
        </w:rPr>
      </w:pPr>
      <w:r>
        <w:rPr>
          <w:color w:val="FF0000"/>
        </w:rPr>
        <w:t xml:space="preserve">UWAGA! </w:t>
      </w:r>
    </w:p>
    <w:p w14:paraId="6892A0DB" w14:textId="05A76B93" w:rsidR="001F79F0" w:rsidRDefault="001F79F0" w:rsidP="008A027D">
      <w:pPr>
        <w:spacing w:after="0" w:line="240" w:lineRule="auto"/>
        <w:jc w:val="both"/>
        <w:rPr>
          <w:color w:val="FF0000"/>
        </w:rPr>
      </w:pPr>
      <w:r>
        <w:rPr>
          <w:color w:val="FF0000"/>
        </w:rPr>
        <w:t>W przypadku zaangażowania kilku jednostek organizacyjnych, sporządza się dla pojedynczego zabytku, lub zespołu zabytków przypisanych do podmiotów ochraniających zabytk</w:t>
      </w:r>
      <w:r w:rsidR="002A41F3">
        <w:rPr>
          <w:color w:val="FF0000"/>
        </w:rPr>
        <w:t>ów</w:t>
      </w:r>
      <w:r>
        <w:rPr>
          <w:color w:val="FF0000"/>
        </w:rPr>
        <w:t xml:space="preserve">. </w:t>
      </w:r>
    </w:p>
    <w:p w14:paraId="2443024B" w14:textId="77777777" w:rsidR="001F79F0" w:rsidRDefault="001F79F0" w:rsidP="008A027D">
      <w:pPr>
        <w:spacing w:after="0" w:line="240" w:lineRule="auto"/>
        <w:jc w:val="both"/>
        <w:rPr>
          <w:color w:val="FF0000"/>
        </w:rPr>
      </w:pPr>
    </w:p>
    <w:p w14:paraId="76545094" w14:textId="31409497" w:rsidR="009541B6" w:rsidRDefault="00A27E5B" w:rsidP="008A027D">
      <w:pPr>
        <w:spacing w:after="0" w:line="240" w:lineRule="auto"/>
        <w:jc w:val="both"/>
      </w:pPr>
      <w:r w:rsidRPr="00A27E5B">
        <w:rPr>
          <w:color w:val="000000" w:themeColor="text1"/>
        </w:rPr>
        <w:t xml:space="preserve">5. Wykaz jednostek organizacyjnych, które przewidują rozśrodkowanie lub ewakuację zabytków </w:t>
      </w:r>
      <w:r>
        <w:t>ruchomych</w:t>
      </w:r>
    </w:p>
    <w:p w14:paraId="15912DEA" w14:textId="77777777" w:rsidR="00A27E5B" w:rsidRDefault="00A27E5B" w:rsidP="008A027D">
      <w:pPr>
        <w:spacing w:after="0" w:line="240" w:lineRule="auto"/>
        <w:jc w:val="both"/>
        <w:rPr>
          <w:color w:val="FF0000"/>
        </w:rPr>
      </w:pPr>
    </w:p>
    <w:p w14:paraId="7C7F8982" w14:textId="3B3CB16E" w:rsidR="00A27E5B" w:rsidRPr="001F79F0" w:rsidRDefault="00A27E5B" w:rsidP="00A27E5B">
      <w:pPr>
        <w:spacing w:after="0" w:line="240" w:lineRule="auto"/>
        <w:jc w:val="both"/>
        <w:rPr>
          <w:color w:val="7030A0"/>
        </w:rPr>
      </w:pPr>
      <w:r w:rsidRPr="001F79F0">
        <w:rPr>
          <w:color w:val="7030A0"/>
        </w:rPr>
        <w:t xml:space="preserve">Informacje dot. jednostek odpowiedzialnych za </w:t>
      </w:r>
      <w:r w:rsidR="001F79F0" w:rsidRPr="001F79F0">
        <w:rPr>
          <w:color w:val="7030A0"/>
        </w:rPr>
        <w:t xml:space="preserve">rozśrodkowanie lub ewakuację </w:t>
      </w:r>
      <w:r w:rsidRPr="001F79F0">
        <w:rPr>
          <w:color w:val="7030A0"/>
        </w:rPr>
        <w:t>zabytków wg poniższego wzoru:</w:t>
      </w:r>
    </w:p>
    <w:p w14:paraId="43CB3830" w14:textId="77777777" w:rsidR="00A27E5B" w:rsidRPr="001F79F0" w:rsidRDefault="00A27E5B" w:rsidP="00A27E5B">
      <w:pPr>
        <w:spacing w:after="0" w:line="240" w:lineRule="auto"/>
        <w:jc w:val="both"/>
        <w:rPr>
          <w:color w:val="7030A0"/>
        </w:rPr>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6"/>
        <w:gridCol w:w="5296"/>
      </w:tblGrid>
      <w:tr w:rsidR="001F79F0" w:rsidRPr="001F79F0" w14:paraId="39A16156" w14:textId="77777777" w:rsidTr="001F5F53">
        <w:trPr>
          <w:trHeight w:val="110"/>
        </w:trPr>
        <w:tc>
          <w:tcPr>
            <w:tcW w:w="3776" w:type="dxa"/>
            <w:tcBorders>
              <w:top w:val="none" w:sz="6" w:space="0" w:color="auto"/>
              <w:bottom w:val="none" w:sz="6" w:space="0" w:color="auto"/>
              <w:right w:val="none" w:sz="6" w:space="0" w:color="auto"/>
            </w:tcBorders>
          </w:tcPr>
          <w:p w14:paraId="66375BEE" w14:textId="77777777" w:rsidR="00A27E5B" w:rsidRPr="001F79F0" w:rsidRDefault="00A27E5B" w:rsidP="001F5F53">
            <w:pPr>
              <w:spacing w:after="0" w:line="240" w:lineRule="auto"/>
              <w:jc w:val="both"/>
              <w:rPr>
                <w:color w:val="7030A0"/>
              </w:rPr>
            </w:pPr>
            <w:bookmarkStart w:id="27" w:name="_Hlk113356796"/>
            <w:r w:rsidRPr="001F79F0">
              <w:rPr>
                <w:color w:val="7030A0"/>
              </w:rPr>
              <w:t xml:space="preserve">Nazwa jednostki organizacyjnej </w:t>
            </w:r>
          </w:p>
        </w:tc>
        <w:tc>
          <w:tcPr>
            <w:tcW w:w="5296" w:type="dxa"/>
            <w:tcBorders>
              <w:top w:val="none" w:sz="6" w:space="0" w:color="auto"/>
              <w:left w:val="none" w:sz="6" w:space="0" w:color="auto"/>
              <w:bottom w:val="none" w:sz="6" w:space="0" w:color="auto"/>
            </w:tcBorders>
          </w:tcPr>
          <w:p w14:paraId="74CEB923" w14:textId="77777777" w:rsidR="00A27E5B" w:rsidRPr="001F79F0" w:rsidRDefault="00A27E5B" w:rsidP="001F5F53">
            <w:pPr>
              <w:spacing w:after="0" w:line="240" w:lineRule="auto"/>
              <w:jc w:val="both"/>
              <w:rPr>
                <w:color w:val="7030A0"/>
              </w:rPr>
            </w:pPr>
          </w:p>
        </w:tc>
      </w:tr>
      <w:tr w:rsidR="001F79F0" w:rsidRPr="001F79F0" w14:paraId="63EDCEF1" w14:textId="77777777" w:rsidTr="001F5F53">
        <w:trPr>
          <w:trHeight w:val="110"/>
        </w:trPr>
        <w:tc>
          <w:tcPr>
            <w:tcW w:w="3776" w:type="dxa"/>
            <w:tcBorders>
              <w:top w:val="none" w:sz="6" w:space="0" w:color="auto"/>
              <w:bottom w:val="none" w:sz="6" w:space="0" w:color="auto"/>
              <w:right w:val="none" w:sz="6" w:space="0" w:color="auto"/>
            </w:tcBorders>
          </w:tcPr>
          <w:p w14:paraId="7F1FF030" w14:textId="77777777" w:rsidR="00A27E5B" w:rsidRPr="001F79F0" w:rsidRDefault="00A27E5B" w:rsidP="001F5F53">
            <w:pPr>
              <w:spacing w:after="0" w:line="240" w:lineRule="auto"/>
              <w:jc w:val="both"/>
              <w:rPr>
                <w:color w:val="7030A0"/>
              </w:rPr>
            </w:pPr>
            <w:r w:rsidRPr="001F79F0">
              <w:rPr>
                <w:color w:val="7030A0"/>
              </w:rPr>
              <w:t xml:space="preserve">Adres </w:t>
            </w:r>
          </w:p>
        </w:tc>
        <w:tc>
          <w:tcPr>
            <w:tcW w:w="5296" w:type="dxa"/>
            <w:tcBorders>
              <w:top w:val="none" w:sz="6" w:space="0" w:color="auto"/>
              <w:left w:val="none" w:sz="6" w:space="0" w:color="auto"/>
              <w:bottom w:val="none" w:sz="6" w:space="0" w:color="auto"/>
            </w:tcBorders>
          </w:tcPr>
          <w:p w14:paraId="074E5A60" w14:textId="77777777" w:rsidR="00A27E5B" w:rsidRPr="001F79F0" w:rsidRDefault="00A27E5B" w:rsidP="001F5F53">
            <w:pPr>
              <w:spacing w:after="0" w:line="240" w:lineRule="auto"/>
              <w:jc w:val="both"/>
              <w:rPr>
                <w:color w:val="7030A0"/>
              </w:rPr>
            </w:pPr>
          </w:p>
        </w:tc>
      </w:tr>
      <w:tr w:rsidR="001F79F0" w:rsidRPr="001F79F0" w14:paraId="0AC20734" w14:textId="77777777" w:rsidTr="001F5F53">
        <w:trPr>
          <w:trHeight w:val="110"/>
        </w:trPr>
        <w:tc>
          <w:tcPr>
            <w:tcW w:w="3776" w:type="dxa"/>
            <w:tcBorders>
              <w:top w:val="none" w:sz="6" w:space="0" w:color="auto"/>
              <w:bottom w:val="none" w:sz="6" w:space="0" w:color="auto"/>
              <w:right w:val="none" w:sz="6" w:space="0" w:color="auto"/>
            </w:tcBorders>
          </w:tcPr>
          <w:p w14:paraId="3528EAFD" w14:textId="77777777" w:rsidR="00A27E5B" w:rsidRPr="001F79F0" w:rsidRDefault="00A27E5B" w:rsidP="001F5F53">
            <w:pPr>
              <w:spacing w:after="0" w:line="240" w:lineRule="auto"/>
              <w:jc w:val="both"/>
              <w:rPr>
                <w:color w:val="7030A0"/>
              </w:rPr>
            </w:pPr>
            <w:r w:rsidRPr="001F79F0">
              <w:rPr>
                <w:color w:val="7030A0"/>
              </w:rPr>
              <w:t xml:space="preserve">Gmina </w:t>
            </w:r>
          </w:p>
        </w:tc>
        <w:tc>
          <w:tcPr>
            <w:tcW w:w="5296" w:type="dxa"/>
            <w:tcBorders>
              <w:top w:val="none" w:sz="6" w:space="0" w:color="auto"/>
              <w:left w:val="none" w:sz="6" w:space="0" w:color="auto"/>
              <w:bottom w:val="none" w:sz="6" w:space="0" w:color="auto"/>
            </w:tcBorders>
          </w:tcPr>
          <w:p w14:paraId="7DCBB3EA" w14:textId="77777777" w:rsidR="00A27E5B" w:rsidRPr="001F79F0" w:rsidRDefault="00A27E5B" w:rsidP="001F5F53">
            <w:pPr>
              <w:spacing w:after="0" w:line="240" w:lineRule="auto"/>
              <w:jc w:val="both"/>
              <w:rPr>
                <w:color w:val="7030A0"/>
              </w:rPr>
            </w:pPr>
          </w:p>
        </w:tc>
      </w:tr>
      <w:tr w:rsidR="001F79F0" w:rsidRPr="001F79F0" w14:paraId="3EB8C6A1" w14:textId="77777777" w:rsidTr="001F5F53">
        <w:trPr>
          <w:trHeight w:val="110"/>
        </w:trPr>
        <w:tc>
          <w:tcPr>
            <w:tcW w:w="3776" w:type="dxa"/>
            <w:tcBorders>
              <w:top w:val="none" w:sz="6" w:space="0" w:color="auto"/>
              <w:bottom w:val="none" w:sz="6" w:space="0" w:color="auto"/>
              <w:right w:val="none" w:sz="6" w:space="0" w:color="auto"/>
            </w:tcBorders>
          </w:tcPr>
          <w:p w14:paraId="509B1EA5" w14:textId="77777777" w:rsidR="00A27E5B" w:rsidRPr="001F79F0" w:rsidRDefault="00A27E5B" w:rsidP="001F5F53">
            <w:pPr>
              <w:spacing w:after="0" w:line="240" w:lineRule="auto"/>
              <w:jc w:val="both"/>
              <w:rPr>
                <w:color w:val="7030A0"/>
              </w:rPr>
            </w:pPr>
            <w:r w:rsidRPr="001F79F0">
              <w:rPr>
                <w:color w:val="7030A0"/>
              </w:rPr>
              <w:t xml:space="preserve">Powiat </w:t>
            </w:r>
          </w:p>
        </w:tc>
        <w:tc>
          <w:tcPr>
            <w:tcW w:w="5296" w:type="dxa"/>
            <w:tcBorders>
              <w:top w:val="none" w:sz="6" w:space="0" w:color="auto"/>
              <w:left w:val="none" w:sz="6" w:space="0" w:color="auto"/>
              <w:bottom w:val="none" w:sz="6" w:space="0" w:color="auto"/>
            </w:tcBorders>
          </w:tcPr>
          <w:p w14:paraId="69F38817" w14:textId="77777777" w:rsidR="00A27E5B" w:rsidRPr="001F79F0" w:rsidRDefault="00A27E5B" w:rsidP="001F5F53">
            <w:pPr>
              <w:spacing w:after="0" w:line="240" w:lineRule="auto"/>
              <w:jc w:val="both"/>
              <w:rPr>
                <w:color w:val="7030A0"/>
              </w:rPr>
            </w:pPr>
          </w:p>
        </w:tc>
      </w:tr>
      <w:tr w:rsidR="001F79F0" w:rsidRPr="001F79F0" w14:paraId="651AE275" w14:textId="77777777" w:rsidTr="001F5F53">
        <w:trPr>
          <w:trHeight w:val="110"/>
        </w:trPr>
        <w:tc>
          <w:tcPr>
            <w:tcW w:w="3776" w:type="dxa"/>
            <w:tcBorders>
              <w:top w:val="none" w:sz="6" w:space="0" w:color="auto"/>
              <w:bottom w:val="none" w:sz="6" w:space="0" w:color="auto"/>
              <w:right w:val="none" w:sz="6" w:space="0" w:color="auto"/>
            </w:tcBorders>
          </w:tcPr>
          <w:p w14:paraId="51A8D405" w14:textId="77777777" w:rsidR="00A27E5B" w:rsidRPr="001F79F0" w:rsidRDefault="00A27E5B" w:rsidP="001F5F53">
            <w:pPr>
              <w:spacing w:after="0" w:line="240" w:lineRule="auto"/>
              <w:jc w:val="both"/>
              <w:rPr>
                <w:color w:val="7030A0"/>
              </w:rPr>
            </w:pPr>
            <w:r w:rsidRPr="001F79F0">
              <w:rPr>
                <w:color w:val="7030A0"/>
              </w:rPr>
              <w:t xml:space="preserve">Województwo </w:t>
            </w:r>
          </w:p>
        </w:tc>
        <w:tc>
          <w:tcPr>
            <w:tcW w:w="5296" w:type="dxa"/>
            <w:tcBorders>
              <w:top w:val="none" w:sz="6" w:space="0" w:color="auto"/>
              <w:left w:val="none" w:sz="6" w:space="0" w:color="auto"/>
              <w:bottom w:val="none" w:sz="6" w:space="0" w:color="auto"/>
            </w:tcBorders>
          </w:tcPr>
          <w:p w14:paraId="54DAB33C" w14:textId="77777777" w:rsidR="00A27E5B" w:rsidRPr="001F79F0" w:rsidRDefault="00A27E5B" w:rsidP="001F5F53">
            <w:pPr>
              <w:spacing w:after="0" w:line="240" w:lineRule="auto"/>
              <w:jc w:val="both"/>
              <w:rPr>
                <w:color w:val="7030A0"/>
              </w:rPr>
            </w:pPr>
          </w:p>
        </w:tc>
      </w:tr>
      <w:tr w:rsidR="001F79F0" w:rsidRPr="001F79F0" w14:paraId="1A2FE721" w14:textId="77777777" w:rsidTr="001F5F53">
        <w:trPr>
          <w:trHeight w:val="110"/>
        </w:trPr>
        <w:tc>
          <w:tcPr>
            <w:tcW w:w="3776" w:type="dxa"/>
            <w:tcBorders>
              <w:top w:val="none" w:sz="6" w:space="0" w:color="auto"/>
              <w:bottom w:val="none" w:sz="6" w:space="0" w:color="auto"/>
              <w:right w:val="none" w:sz="6" w:space="0" w:color="auto"/>
            </w:tcBorders>
          </w:tcPr>
          <w:p w14:paraId="536E7E4A" w14:textId="77777777" w:rsidR="00A27E5B" w:rsidRPr="001F79F0" w:rsidRDefault="00A27E5B" w:rsidP="001F5F53">
            <w:pPr>
              <w:spacing w:after="0" w:line="240" w:lineRule="auto"/>
              <w:jc w:val="both"/>
              <w:rPr>
                <w:color w:val="7030A0"/>
              </w:rPr>
            </w:pPr>
            <w:r w:rsidRPr="001F79F0">
              <w:rPr>
                <w:color w:val="7030A0"/>
              </w:rPr>
              <w:t>Nr tel.</w:t>
            </w:r>
          </w:p>
        </w:tc>
        <w:tc>
          <w:tcPr>
            <w:tcW w:w="5296" w:type="dxa"/>
            <w:tcBorders>
              <w:top w:val="none" w:sz="6" w:space="0" w:color="auto"/>
              <w:left w:val="none" w:sz="6" w:space="0" w:color="auto"/>
              <w:bottom w:val="none" w:sz="6" w:space="0" w:color="auto"/>
            </w:tcBorders>
          </w:tcPr>
          <w:p w14:paraId="50EFCA47" w14:textId="77777777" w:rsidR="00A27E5B" w:rsidRPr="001F79F0" w:rsidRDefault="00A27E5B" w:rsidP="001F5F53">
            <w:pPr>
              <w:spacing w:after="0" w:line="240" w:lineRule="auto"/>
              <w:jc w:val="both"/>
              <w:rPr>
                <w:color w:val="7030A0"/>
              </w:rPr>
            </w:pPr>
          </w:p>
        </w:tc>
      </w:tr>
      <w:tr w:rsidR="001F79F0" w:rsidRPr="001F79F0" w14:paraId="74287E0A" w14:textId="77777777" w:rsidTr="001F5F53">
        <w:trPr>
          <w:trHeight w:val="110"/>
        </w:trPr>
        <w:tc>
          <w:tcPr>
            <w:tcW w:w="3776" w:type="dxa"/>
            <w:tcBorders>
              <w:top w:val="none" w:sz="6" w:space="0" w:color="auto"/>
              <w:bottom w:val="none" w:sz="6" w:space="0" w:color="auto"/>
              <w:right w:val="none" w:sz="6" w:space="0" w:color="auto"/>
            </w:tcBorders>
          </w:tcPr>
          <w:p w14:paraId="3AC28E97" w14:textId="77777777" w:rsidR="00A27E5B" w:rsidRPr="001F79F0" w:rsidRDefault="00A27E5B" w:rsidP="001F5F53">
            <w:pPr>
              <w:spacing w:after="0" w:line="240" w:lineRule="auto"/>
              <w:jc w:val="both"/>
              <w:rPr>
                <w:color w:val="7030A0"/>
              </w:rPr>
            </w:pPr>
            <w:r w:rsidRPr="001F79F0">
              <w:rPr>
                <w:color w:val="7030A0"/>
              </w:rPr>
              <w:t>Adres e-mail</w:t>
            </w:r>
          </w:p>
        </w:tc>
        <w:tc>
          <w:tcPr>
            <w:tcW w:w="5296" w:type="dxa"/>
            <w:tcBorders>
              <w:top w:val="none" w:sz="6" w:space="0" w:color="auto"/>
              <w:left w:val="none" w:sz="6" w:space="0" w:color="auto"/>
              <w:bottom w:val="none" w:sz="6" w:space="0" w:color="auto"/>
            </w:tcBorders>
          </w:tcPr>
          <w:p w14:paraId="54E51A22" w14:textId="77777777" w:rsidR="00A27E5B" w:rsidRPr="001F79F0" w:rsidRDefault="00A27E5B" w:rsidP="001F5F53">
            <w:pPr>
              <w:spacing w:after="0" w:line="240" w:lineRule="auto"/>
              <w:jc w:val="both"/>
              <w:rPr>
                <w:color w:val="7030A0"/>
              </w:rPr>
            </w:pPr>
          </w:p>
        </w:tc>
      </w:tr>
      <w:bookmarkEnd w:id="27"/>
      <w:tr w:rsidR="001F79F0" w:rsidRPr="001F79F0" w14:paraId="2FBF2D5E" w14:textId="77777777" w:rsidTr="001F5F53">
        <w:trPr>
          <w:trHeight w:val="245"/>
        </w:trPr>
        <w:tc>
          <w:tcPr>
            <w:tcW w:w="3776" w:type="dxa"/>
            <w:tcBorders>
              <w:top w:val="none" w:sz="6" w:space="0" w:color="auto"/>
              <w:bottom w:val="none" w:sz="6" w:space="0" w:color="auto"/>
              <w:right w:val="none" w:sz="6" w:space="0" w:color="auto"/>
            </w:tcBorders>
          </w:tcPr>
          <w:p w14:paraId="507830DB" w14:textId="77777777" w:rsidR="00A27E5B" w:rsidRPr="001F79F0" w:rsidRDefault="00A27E5B" w:rsidP="001F5F53">
            <w:pPr>
              <w:spacing w:after="0" w:line="240" w:lineRule="auto"/>
              <w:jc w:val="both"/>
              <w:rPr>
                <w:color w:val="7030A0"/>
              </w:rPr>
            </w:pPr>
            <w:r w:rsidRPr="001F79F0">
              <w:rPr>
                <w:color w:val="7030A0"/>
              </w:rPr>
              <w:t xml:space="preserve">Współrzędne geograficzne </w:t>
            </w:r>
          </w:p>
        </w:tc>
        <w:tc>
          <w:tcPr>
            <w:tcW w:w="5296" w:type="dxa"/>
            <w:tcBorders>
              <w:top w:val="none" w:sz="6" w:space="0" w:color="auto"/>
              <w:left w:val="none" w:sz="6" w:space="0" w:color="auto"/>
              <w:bottom w:val="none" w:sz="6" w:space="0" w:color="auto"/>
            </w:tcBorders>
          </w:tcPr>
          <w:p w14:paraId="2DF718B4" w14:textId="77777777" w:rsidR="00A27E5B" w:rsidRPr="001F79F0" w:rsidRDefault="00A27E5B" w:rsidP="001F5F53">
            <w:pPr>
              <w:spacing w:after="0" w:line="240" w:lineRule="auto"/>
              <w:jc w:val="both"/>
              <w:rPr>
                <w:color w:val="7030A0"/>
              </w:rPr>
            </w:pPr>
            <w:r w:rsidRPr="001F79F0">
              <w:rPr>
                <w:color w:val="7030A0"/>
              </w:rPr>
              <w:t xml:space="preserve">N 52° 10’ 21.537” </w:t>
            </w:r>
          </w:p>
          <w:p w14:paraId="7B7B6E61" w14:textId="77777777" w:rsidR="00A27E5B" w:rsidRDefault="00A27E5B" w:rsidP="001F5F53">
            <w:pPr>
              <w:spacing w:after="0" w:line="240" w:lineRule="auto"/>
              <w:jc w:val="both"/>
              <w:rPr>
                <w:color w:val="7030A0"/>
              </w:rPr>
            </w:pPr>
            <w:r w:rsidRPr="001F79F0">
              <w:rPr>
                <w:color w:val="7030A0"/>
              </w:rPr>
              <w:t xml:space="preserve">E 21° 0’ 56.281 </w:t>
            </w:r>
          </w:p>
          <w:p w14:paraId="0DE983FD" w14:textId="77777777" w:rsidR="001F79F0" w:rsidRPr="001F79F0" w:rsidRDefault="001F79F0" w:rsidP="001F5F53">
            <w:pPr>
              <w:spacing w:after="0" w:line="240" w:lineRule="auto"/>
              <w:jc w:val="both"/>
              <w:rPr>
                <w:color w:val="7030A0"/>
              </w:rPr>
            </w:pPr>
          </w:p>
          <w:p w14:paraId="494679E5" w14:textId="77777777" w:rsidR="00A27E5B" w:rsidRPr="001F79F0" w:rsidRDefault="00A27E5B" w:rsidP="001F5F53">
            <w:pPr>
              <w:spacing w:after="0" w:line="240" w:lineRule="auto"/>
              <w:jc w:val="both"/>
              <w:rPr>
                <w:color w:val="7030A0"/>
              </w:rPr>
            </w:pPr>
          </w:p>
        </w:tc>
      </w:tr>
    </w:tbl>
    <w:p w14:paraId="7B920C88" w14:textId="77777777" w:rsidR="001F79F0" w:rsidRDefault="001F79F0" w:rsidP="001F79F0">
      <w:pPr>
        <w:spacing w:after="0" w:line="240" w:lineRule="auto"/>
        <w:jc w:val="both"/>
        <w:rPr>
          <w:color w:val="FF0000"/>
        </w:rPr>
      </w:pPr>
      <w:r>
        <w:rPr>
          <w:color w:val="FF0000"/>
        </w:rPr>
        <w:t xml:space="preserve">UWAGA! </w:t>
      </w:r>
    </w:p>
    <w:p w14:paraId="2CF7B452" w14:textId="1811AC7E" w:rsidR="001F79F0" w:rsidRDefault="001F79F0" w:rsidP="001F79F0">
      <w:pPr>
        <w:spacing w:after="0" w:line="240" w:lineRule="auto"/>
        <w:jc w:val="both"/>
        <w:rPr>
          <w:color w:val="FF0000"/>
        </w:rPr>
      </w:pPr>
      <w:r>
        <w:rPr>
          <w:color w:val="FF0000"/>
        </w:rPr>
        <w:t xml:space="preserve">W przypadku zaangażowania kilku jednostek organizacyjnych, sporządza się dla pojedynczego zabytku, lub zespołu zabytków przypisanych do podmiotów prowadzących rozśrodkowanie lub </w:t>
      </w:r>
      <w:r w:rsidR="002A41F3">
        <w:rPr>
          <w:color w:val="FF0000"/>
        </w:rPr>
        <w:t>ewakuację zabytków.</w:t>
      </w:r>
    </w:p>
    <w:p w14:paraId="113A105A" w14:textId="77777777" w:rsidR="001F79F0" w:rsidRDefault="001F79F0" w:rsidP="008A027D">
      <w:pPr>
        <w:spacing w:after="0" w:line="240" w:lineRule="auto"/>
        <w:jc w:val="both"/>
      </w:pPr>
    </w:p>
    <w:p w14:paraId="17E71E38" w14:textId="52794432" w:rsidR="008A027D" w:rsidRDefault="00A27E5B" w:rsidP="008A027D">
      <w:pPr>
        <w:spacing w:after="0" w:line="240" w:lineRule="auto"/>
        <w:jc w:val="both"/>
      </w:pPr>
      <w:r>
        <w:lastRenderedPageBreak/>
        <w:t>6</w:t>
      </w:r>
      <w:r w:rsidR="008A027D">
        <w:t xml:space="preserve">. </w:t>
      </w:r>
      <w:r>
        <w:t>Rodzaje i liczba zabytków ruchomych</w:t>
      </w:r>
      <w:r w:rsidR="007E689A">
        <w:t xml:space="preserve"> chronionych na miejscu oraz</w:t>
      </w:r>
      <w:r>
        <w:t xml:space="preserve"> podlegających rozśrodkowaniu lub ewakuacji </w:t>
      </w:r>
      <w:r w:rsidR="008A027D">
        <w:t xml:space="preserve"> </w:t>
      </w:r>
    </w:p>
    <w:p w14:paraId="2FEBFB50" w14:textId="0B14F618" w:rsidR="00866E7A" w:rsidRDefault="00866E7A" w:rsidP="008A027D">
      <w:pPr>
        <w:spacing w:after="0" w:line="240" w:lineRule="auto"/>
        <w:jc w:val="both"/>
      </w:pPr>
    </w:p>
    <w:p w14:paraId="73B1B653" w14:textId="4B354957" w:rsidR="00866E7A" w:rsidRPr="003459E2" w:rsidRDefault="003459E2" w:rsidP="00866E7A">
      <w:pPr>
        <w:spacing w:after="0" w:line="240" w:lineRule="auto"/>
        <w:jc w:val="both"/>
      </w:pPr>
      <w:bookmarkStart w:id="28" w:name="_Hlk112834471"/>
      <w:r w:rsidRPr="0039260A">
        <w:rPr>
          <w:color w:val="7030A0"/>
        </w:rPr>
        <w:t xml:space="preserve">W tym punkcie należy dodać zapis, że wykaz stanowi Załącznik nr </w:t>
      </w:r>
      <w:r>
        <w:rPr>
          <w:color w:val="7030A0"/>
        </w:rPr>
        <w:t>2</w:t>
      </w:r>
      <w:r w:rsidRPr="0039260A">
        <w:rPr>
          <w:color w:val="7030A0"/>
        </w:rPr>
        <w:t xml:space="preserve"> do Planu</w:t>
      </w:r>
      <w:r>
        <w:rPr>
          <w:color w:val="7030A0"/>
        </w:rPr>
        <w:t>.</w:t>
      </w:r>
    </w:p>
    <w:bookmarkEnd w:id="28"/>
    <w:p w14:paraId="3E31BBE1" w14:textId="77777777" w:rsidR="00866E7A" w:rsidRDefault="00866E7A" w:rsidP="008A027D">
      <w:pPr>
        <w:spacing w:after="0" w:line="240" w:lineRule="auto"/>
        <w:jc w:val="both"/>
      </w:pPr>
    </w:p>
    <w:p w14:paraId="34E3AEF4" w14:textId="77777777" w:rsidR="003033E0" w:rsidRDefault="00A27E5B" w:rsidP="008A027D">
      <w:pPr>
        <w:spacing w:after="0" w:line="240" w:lineRule="auto"/>
        <w:jc w:val="both"/>
      </w:pPr>
      <w:r>
        <w:t>7</w:t>
      </w:r>
      <w:r w:rsidR="008A027D">
        <w:t xml:space="preserve">. </w:t>
      </w:r>
      <w:r w:rsidR="003033E0">
        <w:t>Współdziałanie, powiadamianie i łączność</w:t>
      </w:r>
    </w:p>
    <w:p w14:paraId="3EFD6367" w14:textId="5843073B" w:rsidR="003033E0" w:rsidRDefault="003033E0" w:rsidP="008A027D">
      <w:pPr>
        <w:spacing w:after="0" w:line="240" w:lineRule="auto"/>
        <w:jc w:val="both"/>
      </w:pPr>
    </w:p>
    <w:p w14:paraId="29583E7B" w14:textId="77777777" w:rsidR="003459E2" w:rsidRPr="003459E2" w:rsidRDefault="003459E2" w:rsidP="003459E2">
      <w:pPr>
        <w:spacing w:after="0" w:line="240" w:lineRule="auto"/>
        <w:jc w:val="both"/>
        <w:rPr>
          <w:color w:val="7030A0"/>
        </w:rPr>
      </w:pPr>
      <w:r w:rsidRPr="003459E2">
        <w:rPr>
          <w:color w:val="7030A0"/>
        </w:rPr>
        <w:t>Opisać sposoby współdziałania pomiędzy poszczególnymi jednostkami organizacyjnymi z przypadku wystąpienia zagrożenia konfliktem zbrojnym w lub sytuacji kryzysowej</w:t>
      </w:r>
    </w:p>
    <w:p w14:paraId="0239B6B3" w14:textId="77777777" w:rsidR="003459E2" w:rsidRPr="0039260A" w:rsidRDefault="003459E2" w:rsidP="003459E2">
      <w:pPr>
        <w:spacing w:after="0" w:line="240" w:lineRule="auto"/>
        <w:jc w:val="both"/>
        <w:rPr>
          <w:color w:val="7030A0"/>
        </w:rPr>
      </w:pPr>
      <w:r w:rsidRPr="0039260A">
        <w:rPr>
          <w:color w:val="7030A0"/>
        </w:rPr>
        <w:t>System alarmowania i powiadamiania oraz zasady kierowania ochroną zabytku (zespołów zabytków), współdziałania z organami administracji, zarzadzania kryzysowego, obrony cywilnej i konserwatorskimi odpowiedniego stopnia, a także jednostkami ratowniczymi i instytucjami wyspecjalizowanymi                   w świadczeniu usług ratowniczo-konserwatorskich można przedstawić w formie ideogramu lub opisowej. Na schemacie albo w opisie należy uwzględnić niezbędne powiązania funkcjonalne jednostki organizacyjnej w sytuacjach zagrożenia i działaniach ratowniczych, podać sposób łączności, numery telefonów oraz sygnały alarmowe.</w:t>
      </w:r>
    </w:p>
    <w:p w14:paraId="55DE3691" w14:textId="77777777" w:rsidR="003033E0" w:rsidRDefault="003033E0" w:rsidP="008A027D">
      <w:pPr>
        <w:spacing w:after="0" w:line="240" w:lineRule="auto"/>
        <w:jc w:val="both"/>
      </w:pPr>
    </w:p>
    <w:p w14:paraId="187F0757" w14:textId="34AFD31E" w:rsidR="008A027D" w:rsidRDefault="003033E0" w:rsidP="008A027D">
      <w:pPr>
        <w:spacing w:after="0" w:line="240" w:lineRule="auto"/>
        <w:jc w:val="both"/>
      </w:pPr>
      <w:r>
        <w:t xml:space="preserve">8. </w:t>
      </w:r>
      <w:r w:rsidR="00A27E5B">
        <w:t xml:space="preserve">Informowanie o startach </w:t>
      </w:r>
      <w:r w:rsidR="008A027D">
        <w:t xml:space="preserve"> </w:t>
      </w:r>
    </w:p>
    <w:p w14:paraId="14FBFB5D" w14:textId="21E6D629" w:rsidR="00866E7A" w:rsidRDefault="00866E7A" w:rsidP="008A027D">
      <w:pPr>
        <w:spacing w:after="0" w:line="240" w:lineRule="auto"/>
        <w:jc w:val="both"/>
      </w:pPr>
    </w:p>
    <w:p w14:paraId="338BE26A" w14:textId="46007427" w:rsidR="003459E2" w:rsidRPr="000D71A4" w:rsidRDefault="003459E2" w:rsidP="003459E2">
      <w:pPr>
        <w:spacing w:after="0" w:line="240" w:lineRule="auto"/>
        <w:jc w:val="both"/>
        <w:rPr>
          <w:color w:val="7030A0"/>
        </w:rPr>
      </w:pPr>
      <w:r w:rsidRPr="000D71A4">
        <w:rPr>
          <w:color w:val="7030A0"/>
        </w:rPr>
        <w:t xml:space="preserve">W tym punkcie należy dodać zapis, że formularz zgłoszenia strat w zabytkach, stanowi załącznik Nr </w:t>
      </w:r>
      <w:r>
        <w:rPr>
          <w:color w:val="7030A0"/>
        </w:rPr>
        <w:t>3</w:t>
      </w:r>
      <w:r w:rsidRPr="000D71A4">
        <w:rPr>
          <w:color w:val="7030A0"/>
        </w:rPr>
        <w:t xml:space="preserve"> do Planu. </w:t>
      </w:r>
    </w:p>
    <w:p w14:paraId="064D67AD" w14:textId="77777777" w:rsidR="005A1A63" w:rsidRPr="00866E7A" w:rsidRDefault="005A1A63" w:rsidP="008A027D">
      <w:pPr>
        <w:spacing w:after="0" w:line="240" w:lineRule="auto"/>
        <w:jc w:val="both"/>
        <w:rPr>
          <w:color w:val="FF0000"/>
        </w:rPr>
      </w:pPr>
    </w:p>
    <w:p w14:paraId="192D6344" w14:textId="4855FFB5" w:rsidR="00866E7A" w:rsidRDefault="00A27E5B" w:rsidP="008A027D">
      <w:pPr>
        <w:spacing w:after="0" w:line="240" w:lineRule="auto"/>
        <w:jc w:val="both"/>
      </w:pPr>
      <w:r>
        <w:t>8</w:t>
      </w:r>
      <w:r w:rsidR="008A027D">
        <w:t>.</w:t>
      </w:r>
      <w:r>
        <w:t xml:space="preserve"> Prace dokumentacyjne i konserwatorsko-zabezpieczające</w:t>
      </w:r>
      <w:r w:rsidR="008A027D">
        <w:t xml:space="preserve"> </w:t>
      </w:r>
    </w:p>
    <w:p w14:paraId="7DB6B134" w14:textId="77777777" w:rsidR="00866E7A" w:rsidRDefault="00866E7A" w:rsidP="008A027D">
      <w:pPr>
        <w:spacing w:after="0" w:line="240" w:lineRule="auto"/>
        <w:jc w:val="both"/>
      </w:pPr>
    </w:p>
    <w:p w14:paraId="5EDA1E1B" w14:textId="49308B39" w:rsidR="003459E2" w:rsidRPr="000D71A4" w:rsidRDefault="003459E2" w:rsidP="003459E2">
      <w:pPr>
        <w:spacing w:after="0" w:line="240" w:lineRule="auto"/>
        <w:jc w:val="both"/>
        <w:rPr>
          <w:color w:val="7030A0"/>
        </w:rPr>
      </w:pPr>
      <w:r w:rsidRPr="000D71A4">
        <w:rPr>
          <w:color w:val="7030A0"/>
        </w:rPr>
        <w:t xml:space="preserve">Opisać </w:t>
      </w:r>
      <w:r>
        <w:rPr>
          <w:color w:val="7030A0"/>
        </w:rPr>
        <w:t>sposób wykonania prac dokumentacyjnych lub konserwatorsk</w:t>
      </w:r>
      <w:r w:rsidR="002465D5">
        <w:rPr>
          <w:color w:val="7030A0"/>
        </w:rPr>
        <w:t>o – zabezpieczających</w:t>
      </w:r>
      <w:r w:rsidRPr="000D71A4">
        <w:rPr>
          <w:color w:val="7030A0"/>
        </w:rPr>
        <w:t>, opisać formę dokument</w:t>
      </w:r>
      <w:r w:rsidR="002465D5">
        <w:rPr>
          <w:color w:val="7030A0"/>
        </w:rPr>
        <w:t>owania</w:t>
      </w:r>
      <w:r w:rsidRPr="000D71A4">
        <w:rPr>
          <w:color w:val="7030A0"/>
        </w:rPr>
        <w:t>, wskazać środki niezbędne do likwidacji szkód.</w:t>
      </w:r>
    </w:p>
    <w:p w14:paraId="5E71764A" w14:textId="71EDEC46" w:rsidR="00866E7A" w:rsidRPr="002465D5" w:rsidRDefault="003459E2" w:rsidP="008A027D">
      <w:pPr>
        <w:spacing w:after="0" w:line="240" w:lineRule="auto"/>
        <w:jc w:val="both"/>
        <w:rPr>
          <w:color w:val="7030A0"/>
        </w:rPr>
      </w:pPr>
      <w:r w:rsidRPr="000D71A4">
        <w:rPr>
          <w:color w:val="7030A0"/>
        </w:rPr>
        <w:t xml:space="preserve">Dokumentowanie działań ratowniczych, informowanie o  potrzebach w zakresie ich likwidacji </w:t>
      </w:r>
      <w:r w:rsidR="002465D5">
        <w:rPr>
          <w:color w:val="7030A0"/>
        </w:rPr>
        <w:t xml:space="preserve">szkód </w:t>
      </w:r>
      <w:r w:rsidRPr="000D71A4">
        <w:rPr>
          <w:color w:val="7030A0"/>
        </w:rPr>
        <w:t xml:space="preserve">prowadzi się w okresie wystąpienia zagrożenia i trwania działań ratowniczych oraz po ustąpieniu zagrożenia. Sposób dokumentowania strat w zabytkach może być fotograficzny lub opisowy. </w:t>
      </w:r>
      <w:r>
        <w:rPr>
          <w:color w:val="7030A0"/>
        </w:rPr>
        <w:t xml:space="preserve"> </w:t>
      </w:r>
    </w:p>
    <w:p w14:paraId="7A1BA671" w14:textId="77777777" w:rsidR="00A27E5B" w:rsidRDefault="00A27E5B" w:rsidP="008A027D">
      <w:pPr>
        <w:spacing w:after="0" w:line="240" w:lineRule="auto"/>
        <w:jc w:val="both"/>
      </w:pPr>
    </w:p>
    <w:p w14:paraId="018A68E0" w14:textId="7DBC24AA" w:rsidR="008A027D" w:rsidRDefault="00A27E5B" w:rsidP="008A027D">
      <w:pPr>
        <w:spacing w:after="0" w:line="240" w:lineRule="auto"/>
        <w:jc w:val="both"/>
      </w:pPr>
      <w:r>
        <w:t>9</w:t>
      </w:r>
      <w:r w:rsidR="008A027D">
        <w:t xml:space="preserve">. </w:t>
      </w:r>
      <w:r w:rsidRPr="00A27E5B">
        <w:t>Dane jednostek, instytucji, organizacji rzeczoznawców, przewidziane do udzielenia pomocy</w:t>
      </w:r>
    </w:p>
    <w:p w14:paraId="05285205" w14:textId="76DF4588" w:rsidR="007829D2" w:rsidRDefault="007829D2" w:rsidP="008A027D">
      <w:pPr>
        <w:spacing w:after="0" w:line="240" w:lineRule="auto"/>
        <w:jc w:val="both"/>
      </w:pPr>
    </w:p>
    <w:p w14:paraId="672FA6EB" w14:textId="1FC5A289" w:rsidR="007829D2" w:rsidRPr="00E1155C" w:rsidRDefault="007829D2" w:rsidP="008A027D">
      <w:pPr>
        <w:spacing w:after="0" w:line="240" w:lineRule="auto"/>
        <w:jc w:val="both"/>
        <w:rPr>
          <w:color w:val="7030A0"/>
        </w:rPr>
      </w:pPr>
      <w:r w:rsidRPr="00E1155C">
        <w:rPr>
          <w:color w:val="7030A0"/>
        </w:rPr>
        <w:t xml:space="preserve">Opisać </w:t>
      </w:r>
      <w:r w:rsidR="00A27E5B" w:rsidRPr="00E1155C">
        <w:rPr>
          <w:color w:val="7030A0"/>
        </w:rPr>
        <w:t xml:space="preserve">wg poniższego wzoru </w:t>
      </w:r>
    </w:p>
    <w:p w14:paraId="7BF9256D" w14:textId="201DC7A0" w:rsidR="0012563F" w:rsidRPr="00E1155C" w:rsidRDefault="0012563F" w:rsidP="008A027D">
      <w:pPr>
        <w:spacing w:after="0" w:line="240" w:lineRule="auto"/>
        <w:jc w:val="both"/>
        <w:rPr>
          <w:color w:val="7030A0"/>
        </w:rPr>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72"/>
      </w:tblGrid>
      <w:tr w:rsidR="00E1155C" w:rsidRPr="00E1155C" w14:paraId="6CDED17E" w14:textId="77777777" w:rsidTr="001F5F53">
        <w:trPr>
          <w:trHeight w:val="110"/>
        </w:trPr>
        <w:tc>
          <w:tcPr>
            <w:tcW w:w="3776" w:type="dxa"/>
            <w:tcBorders>
              <w:top w:val="none" w:sz="6" w:space="0" w:color="auto"/>
              <w:bottom w:val="none" w:sz="6" w:space="0" w:color="auto"/>
              <w:right w:val="none" w:sz="6" w:space="0" w:color="auto"/>
            </w:tcBorders>
          </w:tcPr>
          <w:p w14:paraId="76D53853" w14:textId="77777777" w:rsidR="0012563F" w:rsidRPr="00E1155C" w:rsidRDefault="0012563F" w:rsidP="001F5F53">
            <w:pPr>
              <w:spacing w:after="0" w:line="240" w:lineRule="auto"/>
              <w:jc w:val="both"/>
              <w:rPr>
                <w:color w:val="7030A0"/>
              </w:rPr>
            </w:pPr>
            <w:r w:rsidRPr="00E1155C">
              <w:rPr>
                <w:color w:val="7030A0"/>
              </w:rPr>
              <w:t xml:space="preserve">Nazwa jednostki organizacyjnej </w:t>
            </w:r>
          </w:p>
        </w:tc>
      </w:tr>
      <w:tr w:rsidR="00E1155C" w:rsidRPr="00E1155C" w14:paraId="1B2161EF" w14:textId="77777777" w:rsidTr="001F5F53">
        <w:trPr>
          <w:trHeight w:val="110"/>
        </w:trPr>
        <w:tc>
          <w:tcPr>
            <w:tcW w:w="3776" w:type="dxa"/>
            <w:tcBorders>
              <w:top w:val="none" w:sz="6" w:space="0" w:color="auto"/>
              <w:bottom w:val="none" w:sz="6" w:space="0" w:color="auto"/>
              <w:right w:val="none" w:sz="6" w:space="0" w:color="auto"/>
            </w:tcBorders>
          </w:tcPr>
          <w:p w14:paraId="3B17CD07" w14:textId="77777777" w:rsidR="0012563F" w:rsidRPr="00E1155C" w:rsidRDefault="0012563F" w:rsidP="001F5F53">
            <w:pPr>
              <w:spacing w:after="0" w:line="240" w:lineRule="auto"/>
              <w:jc w:val="both"/>
              <w:rPr>
                <w:color w:val="7030A0"/>
              </w:rPr>
            </w:pPr>
            <w:r w:rsidRPr="00E1155C">
              <w:rPr>
                <w:color w:val="7030A0"/>
              </w:rPr>
              <w:t xml:space="preserve">Adres </w:t>
            </w:r>
          </w:p>
        </w:tc>
      </w:tr>
      <w:tr w:rsidR="00E1155C" w:rsidRPr="00E1155C" w14:paraId="7FEBDB19" w14:textId="77777777" w:rsidTr="001F5F53">
        <w:trPr>
          <w:trHeight w:val="110"/>
        </w:trPr>
        <w:tc>
          <w:tcPr>
            <w:tcW w:w="3776" w:type="dxa"/>
            <w:tcBorders>
              <w:top w:val="none" w:sz="6" w:space="0" w:color="auto"/>
              <w:bottom w:val="none" w:sz="6" w:space="0" w:color="auto"/>
              <w:right w:val="none" w:sz="6" w:space="0" w:color="auto"/>
            </w:tcBorders>
          </w:tcPr>
          <w:p w14:paraId="6AB6BFE0" w14:textId="77777777" w:rsidR="0012563F" w:rsidRPr="00E1155C" w:rsidRDefault="0012563F" w:rsidP="001F5F53">
            <w:pPr>
              <w:spacing w:after="0" w:line="240" w:lineRule="auto"/>
              <w:jc w:val="both"/>
              <w:rPr>
                <w:color w:val="7030A0"/>
              </w:rPr>
            </w:pPr>
            <w:r w:rsidRPr="00E1155C">
              <w:rPr>
                <w:color w:val="7030A0"/>
              </w:rPr>
              <w:t xml:space="preserve">Gmina </w:t>
            </w:r>
          </w:p>
        </w:tc>
      </w:tr>
      <w:tr w:rsidR="00E1155C" w:rsidRPr="00E1155C" w14:paraId="62903666" w14:textId="77777777" w:rsidTr="001F5F53">
        <w:trPr>
          <w:trHeight w:val="110"/>
        </w:trPr>
        <w:tc>
          <w:tcPr>
            <w:tcW w:w="3776" w:type="dxa"/>
            <w:tcBorders>
              <w:top w:val="none" w:sz="6" w:space="0" w:color="auto"/>
              <w:bottom w:val="none" w:sz="6" w:space="0" w:color="auto"/>
              <w:right w:val="none" w:sz="6" w:space="0" w:color="auto"/>
            </w:tcBorders>
          </w:tcPr>
          <w:p w14:paraId="16414F69" w14:textId="77777777" w:rsidR="0012563F" w:rsidRPr="00E1155C" w:rsidRDefault="0012563F" w:rsidP="001F5F53">
            <w:pPr>
              <w:spacing w:after="0" w:line="240" w:lineRule="auto"/>
              <w:jc w:val="both"/>
              <w:rPr>
                <w:color w:val="7030A0"/>
              </w:rPr>
            </w:pPr>
            <w:r w:rsidRPr="00E1155C">
              <w:rPr>
                <w:color w:val="7030A0"/>
              </w:rPr>
              <w:t xml:space="preserve">Powiat </w:t>
            </w:r>
          </w:p>
        </w:tc>
      </w:tr>
      <w:tr w:rsidR="00E1155C" w:rsidRPr="00E1155C" w14:paraId="4ACD51D9" w14:textId="77777777" w:rsidTr="001F5F53">
        <w:trPr>
          <w:trHeight w:val="110"/>
        </w:trPr>
        <w:tc>
          <w:tcPr>
            <w:tcW w:w="3776" w:type="dxa"/>
            <w:tcBorders>
              <w:top w:val="none" w:sz="6" w:space="0" w:color="auto"/>
              <w:bottom w:val="none" w:sz="6" w:space="0" w:color="auto"/>
              <w:right w:val="none" w:sz="6" w:space="0" w:color="auto"/>
            </w:tcBorders>
          </w:tcPr>
          <w:p w14:paraId="5183DD4A" w14:textId="77777777" w:rsidR="0012563F" w:rsidRPr="00E1155C" w:rsidRDefault="0012563F" w:rsidP="001F5F53">
            <w:pPr>
              <w:spacing w:after="0" w:line="240" w:lineRule="auto"/>
              <w:jc w:val="both"/>
              <w:rPr>
                <w:color w:val="7030A0"/>
              </w:rPr>
            </w:pPr>
            <w:r w:rsidRPr="00E1155C">
              <w:rPr>
                <w:color w:val="7030A0"/>
              </w:rPr>
              <w:t xml:space="preserve">Województwo </w:t>
            </w:r>
          </w:p>
        </w:tc>
      </w:tr>
      <w:tr w:rsidR="00E1155C" w:rsidRPr="00E1155C" w14:paraId="772CA4EB" w14:textId="77777777" w:rsidTr="001F5F53">
        <w:trPr>
          <w:trHeight w:val="110"/>
        </w:trPr>
        <w:tc>
          <w:tcPr>
            <w:tcW w:w="3776" w:type="dxa"/>
            <w:tcBorders>
              <w:top w:val="none" w:sz="6" w:space="0" w:color="auto"/>
              <w:bottom w:val="none" w:sz="6" w:space="0" w:color="auto"/>
              <w:right w:val="none" w:sz="6" w:space="0" w:color="auto"/>
            </w:tcBorders>
          </w:tcPr>
          <w:p w14:paraId="41C9D63C" w14:textId="77777777" w:rsidR="0012563F" w:rsidRPr="00E1155C" w:rsidRDefault="0012563F" w:rsidP="001F5F53">
            <w:pPr>
              <w:spacing w:after="0" w:line="240" w:lineRule="auto"/>
              <w:jc w:val="both"/>
              <w:rPr>
                <w:color w:val="7030A0"/>
              </w:rPr>
            </w:pPr>
            <w:r w:rsidRPr="00E1155C">
              <w:rPr>
                <w:color w:val="7030A0"/>
              </w:rPr>
              <w:t>Nr tel.</w:t>
            </w:r>
          </w:p>
        </w:tc>
      </w:tr>
      <w:tr w:rsidR="00E1155C" w:rsidRPr="00E1155C" w14:paraId="0608C2B4" w14:textId="77777777" w:rsidTr="001F5F53">
        <w:trPr>
          <w:trHeight w:val="110"/>
        </w:trPr>
        <w:tc>
          <w:tcPr>
            <w:tcW w:w="3776" w:type="dxa"/>
            <w:tcBorders>
              <w:top w:val="none" w:sz="6" w:space="0" w:color="auto"/>
              <w:bottom w:val="none" w:sz="6" w:space="0" w:color="auto"/>
              <w:right w:val="none" w:sz="6" w:space="0" w:color="auto"/>
            </w:tcBorders>
          </w:tcPr>
          <w:p w14:paraId="06BFC582" w14:textId="77777777" w:rsidR="0012563F" w:rsidRPr="00E1155C" w:rsidRDefault="0012563F" w:rsidP="001F5F53">
            <w:pPr>
              <w:spacing w:after="0" w:line="240" w:lineRule="auto"/>
              <w:jc w:val="both"/>
              <w:rPr>
                <w:color w:val="7030A0"/>
              </w:rPr>
            </w:pPr>
            <w:r w:rsidRPr="00E1155C">
              <w:rPr>
                <w:color w:val="7030A0"/>
              </w:rPr>
              <w:t>Adres e-mail</w:t>
            </w:r>
          </w:p>
        </w:tc>
      </w:tr>
    </w:tbl>
    <w:p w14:paraId="318016DF" w14:textId="77777777" w:rsidR="0012563F" w:rsidRPr="00E1155C" w:rsidRDefault="0012563F" w:rsidP="008A027D">
      <w:pPr>
        <w:spacing w:after="0" w:line="240" w:lineRule="auto"/>
        <w:jc w:val="both"/>
        <w:rPr>
          <w:color w:val="7030A0"/>
        </w:rPr>
      </w:pPr>
    </w:p>
    <w:p w14:paraId="003BE65C" w14:textId="39278594" w:rsidR="00182F3A" w:rsidRDefault="00E1155C" w:rsidP="008A027D">
      <w:pPr>
        <w:spacing w:after="0" w:line="240" w:lineRule="auto"/>
        <w:jc w:val="both"/>
        <w:rPr>
          <w:color w:val="FF0000"/>
        </w:rPr>
      </w:pPr>
      <w:r>
        <w:rPr>
          <w:color w:val="FF0000"/>
        </w:rPr>
        <w:t>UWAGA!</w:t>
      </w:r>
    </w:p>
    <w:p w14:paraId="7042D972" w14:textId="5C0B970B" w:rsidR="00E1155C" w:rsidRDefault="00E1155C" w:rsidP="008A027D">
      <w:pPr>
        <w:spacing w:after="0" w:line="240" w:lineRule="auto"/>
        <w:jc w:val="both"/>
        <w:rPr>
          <w:color w:val="FF0000"/>
        </w:rPr>
      </w:pPr>
      <w:r>
        <w:rPr>
          <w:color w:val="FF0000"/>
        </w:rPr>
        <w:t>Zaleca się wykonać w formie tabelarycznej.</w:t>
      </w:r>
    </w:p>
    <w:p w14:paraId="6412C097" w14:textId="3E73433D" w:rsidR="009A3544" w:rsidRDefault="009A3544" w:rsidP="008A027D">
      <w:pPr>
        <w:spacing w:after="0" w:line="240" w:lineRule="auto"/>
        <w:jc w:val="both"/>
        <w:rPr>
          <w:color w:val="FF0000"/>
        </w:rPr>
      </w:pPr>
    </w:p>
    <w:p w14:paraId="2B62C74D" w14:textId="77777777" w:rsidR="00E1155C" w:rsidRDefault="00E1155C" w:rsidP="008A027D">
      <w:pPr>
        <w:spacing w:after="0" w:line="240" w:lineRule="auto"/>
        <w:jc w:val="both"/>
        <w:rPr>
          <w:color w:val="FF0000"/>
        </w:rPr>
      </w:pPr>
    </w:p>
    <w:p w14:paraId="06FFA113" w14:textId="77777777" w:rsidR="00E1155C" w:rsidRDefault="00E1155C" w:rsidP="008A027D">
      <w:pPr>
        <w:spacing w:after="0" w:line="240" w:lineRule="auto"/>
        <w:jc w:val="both"/>
        <w:rPr>
          <w:color w:val="FF0000"/>
        </w:rPr>
      </w:pPr>
    </w:p>
    <w:p w14:paraId="18E19FF8" w14:textId="77777777" w:rsidR="00E1155C" w:rsidRDefault="00E1155C" w:rsidP="008A027D">
      <w:pPr>
        <w:spacing w:after="0" w:line="240" w:lineRule="auto"/>
        <w:jc w:val="both"/>
        <w:rPr>
          <w:color w:val="FF0000"/>
        </w:rPr>
      </w:pPr>
    </w:p>
    <w:p w14:paraId="22349495" w14:textId="77777777" w:rsidR="00E1155C" w:rsidRDefault="00E1155C" w:rsidP="008A027D">
      <w:pPr>
        <w:spacing w:after="0" w:line="240" w:lineRule="auto"/>
        <w:jc w:val="both"/>
        <w:rPr>
          <w:color w:val="FF0000"/>
        </w:rPr>
      </w:pPr>
    </w:p>
    <w:p w14:paraId="42376DB2" w14:textId="77777777" w:rsidR="00E1155C" w:rsidRDefault="00E1155C" w:rsidP="008A027D">
      <w:pPr>
        <w:spacing w:after="0" w:line="240" w:lineRule="auto"/>
        <w:jc w:val="both"/>
        <w:rPr>
          <w:color w:val="FF0000"/>
        </w:rPr>
      </w:pPr>
    </w:p>
    <w:p w14:paraId="13C4B95F" w14:textId="77777777" w:rsidR="00E1155C" w:rsidRDefault="00E1155C" w:rsidP="008A027D">
      <w:pPr>
        <w:spacing w:after="0" w:line="240" w:lineRule="auto"/>
        <w:jc w:val="both"/>
        <w:rPr>
          <w:color w:val="FF0000"/>
        </w:rPr>
      </w:pPr>
    </w:p>
    <w:p w14:paraId="3FB8CA77" w14:textId="77777777" w:rsidR="00E1155C" w:rsidRDefault="00E1155C" w:rsidP="008A027D">
      <w:pPr>
        <w:spacing w:after="0" w:line="240" w:lineRule="auto"/>
        <w:jc w:val="both"/>
        <w:rPr>
          <w:color w:val="FF0000"/>
        </w:rPr>
      </w:pPr>
    </w:p>
    <w:p w14:paraId="2F53669C" w14:textId="77777777" w:rsidR="00E1155C" w:rsidRDefault="00E1155C" w:rsidP="008A027D">
      <w:pPr>
        <w:spacing w:after="0" w:line="240" w:lineRule="auto"/>
        <w:jc w:val="both"/>
        <w:rPr>
          <w:color w:val="FF0000"/>
        </w:rPr>
      </w:pPr>
    </w:p>
    <w:p w14:paraId="0FB0CEB6" w14:textId="77777777" w:rsidR="00E1155C" w:rsidRPr="009A3544" w:rsidRDefault="00E1155C" w:rsidP="00E1155C">
      <w:pPr>
        <w:spacing w:after="0" w:line="240" w:lineRule="auto"/>
        <w:jc w:val="center"/>
        <w:rPr>
          <w:b/>
          <w:bCs/>
        </w:rPr>
      </w:pPr>
      <w:r>
        <w:rPr>
          <w:b/>
          <w:bCs/>
        </w:rPr>
        <w:t xml:space="preserve">II </w:t>
      </w:r>
      <w:r w:rsidRPr="009A3544">
        <w:rPr>
          <w:b/>
          <w:bCs/>
        </w:rPr>
        <w:t>ZAŁĄCZNIKI</w:t>
      </w:r>
    </w:p>
    <w:p w14:paraId="0CF6DE48" w14:textId="77777777" w:rsidR="00E1155C" w:rsidRDefault="00E1155C" w:rsidP="00E1155C">
      <w:pPr>
        <w:spacing w:after="0" w:line="240" w:lineRule="auto"/>
        <w:jc w:val="center"/>
      </w:pPr>
    </w:p>
    <w:p w14:paraId="75BA328A" w14:textId="77777777" w:rsidR="00E1155C" w:rsidRDefault="00E1155C" w:rsidP="00E1155C">
      <w:pPr>
        <w:spacing w:after="0" w:line="240" w:lineRule="auto"/>
        <w:jc w:val="both"/>
      </w:pPr>
      <w:r>
        <w:t>Załącznik nr 1. Wykaz zabytków nieruchomych na terenie gminy/powiatu</w:t>
      </w:r>
    </w:p>
    <w:p w14:paraId="0331D5CB" w14:textId="77777777" w:rsidR="00E1155C" w:rsidRDefault="00E1155C" w:rsidP="00E1155C">
      <w:pPr>
        <w:spacing w:after="0" w:line="240" w:lineRule="auto"/>
        <w:jc w:val="both"/>
      </w:pPr>
      <w:r>
        <w:t>Załącznik nr 2. Wykaz zabytków ruchomych podlegających rozśrodkowaniu i ewakuacji</w:t>
      </w:r>
    </w:p>
    <w:p w14:paraId="29E37163" w14:textId="77777777" w:rsidR="00E1155C" w:rsidRDefault="00E1155C" w:rsidP="00E1155C">
      <w:pPr>
        <w:spacing w:after="0" w:line="240" w:lineRule="auto"/>
        <w:jc w:val="both"/>
      </w:pPr>
      <w:r>
        <w:t xml:space="preserve">Załącznik nr 3. Formularz zgłaszania strat </w:t>
      </w:r>
    </w:p>
    <w:p w14:paraId="1581B5FE" w14:textId="77777777" w:rsidR="00E1155C" w:rsidRDefault="00E1155C" w:rsidP="00E1155C">
      <w:pPr>
        <w:spacing w:after="0" w:line="240" w:lineRule="auto"/>
        <w:jc w:val="both"/>
      </w:pPr>
      <w:r>
        <w:t>Załącznik nr 4. Mapa/plan rozmieszczenia zabytków na terenie gminy/powiatu</w:t>
      </w:r>
    </w:p>
    <w:p w14:paraId="2C2F7F48" w14:textId="77777777" w:rsidR="00E1155C" w:rsidRDefault="00E1155C" w:rsidP="00E1155C">
      <w:pPr>
        <w:spacing w:after="0" w:line="240" w:lineRule="auto"/>
        <w:jc w:val="both"/>
      </w:pPr>
      <w:r>
        <w:t xml:space="preserve">Załącznik nr 5. Mapa/plan rozmieszczenia jednostek chroniących zabytki na miejscu oraz stosujących rozśrodkowanie zabytków </w:t>
      </w:r>
    </w:p>
    <w:p w14:paraId="3532B4DD" w14:textId="77777777" w:rsidR="00E1155C" w:rsidRDefault="00E1155C" w:rsidP="00E1155C">
      <w:pPr>
        <w:spacing w:after="0" w:line="240" w:lineRule="auto"/>
        <w:jc w:val="both"/>
      </w:pPr>
      <w:r>
        <w:t xml:space="preserve">Załącznik nr 6. Mapa/plan głównych i zapasowych miejsc oraz tras rozśrodkowania i ewakuacji </w:t>
      </w:r>
    </w:p>
    <w:p w14:paraId="7551559A" w14:textId="4B2527BB" w:rsidR="00E1155C" w:rsidRDefault="00E1155C" w:rsidP="00E1155C">
      <w:pPr>
        <w:spacing w:after="0" w:line="240" w:lineRule="auto"/>
        <w:jc w:val="both"/>
      </w:pPr>
      <w:r>
        <w:t>Załącznik nr 7. Mapa/plan gminy/powiatu</w:t>
      </w:r>
      <w:r w:rsidR="00AB6ABB">
        <w:t xml:space="preserve"> </w:t>
      </w:r>
      <w:r>
        <w:t>uwzględniający rejony zagrożeń oraz gminnego/powiatowego stanowiska kierowania</w:t>
      </w:r>
    </w:p>
    <w:p w14:paraId="4C4DF48C" w14:textId="77777777" w:rsidR="00E1155C" w:rsidRDefault="00E1155C" w:rsidP="00E1155C">
      <w:pPr>
        <w:spacing w:after="0" w:line="240" w:lineRule="auto"/>
        <w:jc w:val="both"/>
      </w:pPr>
    </w:p>
    <w:p w14:paraId="0139276C" w14:textId="08AA01F3" w:rsidR="009A3544" w:rsidRDefault="009A3544" w:rsidP="008A027D">
      <w:pPr>
        <w:spacing w:after="0" w:line="240" w:lineRule="auto"/>
        <w:jc w:val="both"/>
        <w:rPr>
          <w:color w:val="FF0000"/>
        </w:rPr>
      </w:pPr>
    </w:p>
    <w:p w14:paraId="59E64B33" w14:textId="77777777" w:rsidR="00E1155C" w:rsidRDefault="00E1155C" w:rsidP="008A027D">
      <w:pPr>
        <w:spacing w:after="0" w:line="240" w:lineRule="auto"/>
        <w:jc w:val="both"/>
        <w:rPr>
          <w:color w:val="FF0000"/>
        </w:rPr>
      </w:pPr>
    </w:p>
    <w:p w14:paraId="0EF473DB" w14:textId="77777777" w:rsidR="00E1155C" w:rsidRDefault="00E1155C" w:rsidP="008A027D">
      <w:pPr>
        <w:spacing w:after="0" w:line="240" w:lineRule="auto"/>
        <w:jc w:val="both"/>
        <w:rPr>
          <w:color w:val="FF0000"/>
        </w:rPr>
      </w:pPr>
    </w:p>
    <w:p w14:paraId="3FC34B99" w14:textId="77777777" w:rsidR="00E1155C" w:rsidRDefault="00E1155C" w:rsidP="008A027D">
      <w:pPr>
        <w:spacing w:after="0" w:line="240" w:lineRule="auto"/>
        <w:jc w:val="both"/>
        <w:rPr>
          <w:color w:val="FF0000"/>
        </w:rPr>
      </w:pPr>
    </w:p>
    <w:p w14:paraId="7D198517" w14:textId="5713C970" w:rsidR="009A3544" w:rsidRDefault="009A3544" w:rsidP="008A027D">
      <w:pPr>
        <w:spacing w:after="0" w:line="240" w:lineRule="auto"/>
        <w:jc w:val="both"/>
        <w:rPr>
          <w:color w:val="FF0000"/>
        </w:rPr>
      </w:pPr>
    </w:p>
    <w:p w14:paraId="2D23BC82" w14:textId="4F039381" w:rsidR="009A3544" w:rsidRDefault="009A3544" w:rsidP="008A027D">
      <w:pPr>
        <w:spacing w:after="0" w:line="240" w:lineRule="auto"/>
        <w:jc w:val="both"/>
        <w:rPr>
          <w:color w:val="FF0000"/>
        </w:rPr>
      </w:pPr>
    </w:p>
    <w:p w14:paraId="573E9241" w14:textId="77777777" w:rsidR="009A3544" w:rsidRDefault="009A3544" w:rsidP="008A027D">
      <w:pPr>
        <w:spacing w:after="0" w:line="240" w:lineRule="auto"/>
        <w:jc w:val="both"/>
        <w:rPr>
          <w:color w:val="FF0000"/>
        </w:rPr>
      </w:pPr>
    </w:p>
    <w:p w14:paraId="50CD1DE1" w14:textId="77777777" w:rsidR="005614CA" w:rsidRPr="00EF1B3D" w:rsidRDefault="005614CA" w:rsidP="008A027D">
      <w:pPr>
        <w:spacing w:after="0" w:line="240" w:lineRule="auto"/>
        <w:jc w:val="both"/>
        <w:rPr>
          <w:color w:val="FF0000"/>
        </w:rPr>
      </w:pPr>
    </w:p>
    <w:p w14:paraId="533A3464" w14:textId="423800E0" w:rsidR="00795956" w:rsidRDefault="00E1155C" w:rsidP="00B82C11">
      <w:pPr>
        <w:spacing w:after="0" w:line="240" w:lineRule="auto"/>
      </w:pPr>
      <w:r>
        <w:rPr>
          <w:b/>
          <w:bCs/>
        </w:rPr>
        <w:t xml:space="preserve"> </w:t>
      </w:r>
    </w:p>
    <w:sectPr w:rsidR="00795956" w:rsidSect="008A027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A960" w14:textId="77777777" w:rsidR="00383663" w:rsidRDefault="00383663" w:rsidP="0058187E">
      <w:pPr>
        <w:spacing w:after="0" w:line="240" w:lineRule="auto"/>
      </w:pPr>
      <w:r>
        <w:separator/>
      </w:r>
    </w:p>
  </w:endnote>
  <w:endnote w:type="continuationSeparator" w:id="0">
    <w:p w14:paraId="627C165E" w14:textId="77777777" w:rsidR="00383663" w:rsidRDefault="00383663" w:rsidP="0058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152414"/>
      <w:docPartObj>
        <w:docPartGallery w:val="Page Numbers (Bottom of Page)"/>
        <w:docPartUnique/>
      </w:docPartObj>
    </w:sdtPr>
    <w:sdtContent>
      <w:p w14:paraId="2C1C341B" w14:textId="30DB8D7B" w:rsidR="008A027D" w:rsidRDefault="008A027D">
        <w:pPr>
          <w:pStyle w:val="Stopka"/>
          <w:jc w:val="right"/>
        </w:pPr>
        <w:r>
          <w:fldChar w:fldCharType="begin"/>
        </w:r>
        <w:r>
          <w:instrText>PAGE   \* MERGEFORMAT</w:instrText>
        </w:r>
        <w:r>
          <w:fldChar w:fldCharType="separate"/>
        </w:r>
        <w:r>
          <w:t>2</w:t>
        </w:r>
        <w:r>
          <w:fldChar w:fldCharType="end"/>
        </w:r>
      </w:p>
    </w:sdtContent>
  </w:sdt>
  <w:p w14:paraId="3E83C2C2" w14:textId="77777777" w:rsidR="008A027D" w:rsidRDefault="008A02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08851" w14:textId="77777777" w:rsidR="00383663" w:rsidRDefault="00383663" w:rsidP="0058187E">
      <w:pPr>
        <w:spacing w:after="0" w:line="240" w:lineRule="auto"/>
      </w:pPr>
      <w:r>
        <w:separator/>
      </w:r>
    </w:p>
  </w:footnote>
  <w:footnote w:type="continuationSeparator" w:id="0">
    <w:p w14:paraId="222C912E" w14:textId="77777777" w:rsidR="00383663" w:rsidRDefault="00383663" w:rsidP="00581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10ECB"/>
    <w:multiLevelType w:val="hybridMultilevel"/>
    <w:tmpl w:val="F594D952"/>
    <w:lvl w:ilvl="0" w:tplc="0854F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703698"/>
    <w:multiLevelType w:val="hybridMultilevel"/>
    <w:tmpl w:val="01BAA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804685"/>
    <w:multiLevelType w:val="multilevel"/>
    <w:tmpl w:val="ACE2D40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9234331"/>
    <w:multiLevelType w:val="hybridMultilevel"/>
    <w:tmpl w:val="FC40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E7D7F4D"/>
    <w:multiLevelType w:val="hybridMultilevel"/>
    <w:tmpl w:val="1BA4A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12470340">
    <w:abstractNumId w:val="2"/>
  </w:num>
  <w:num w:numId="2" w16cid:durableId="1564638656">
    <w:abstractNumId w:val="0"/>
  </w:num>
  <w:num w:numId="3" w16cid:durableId="1874683056">
    <w:abstractNumId w:val="4"/>
  </w:num>
  <w:num w:numId="4" w16cid:durableId="1341158774">
    <w:abstractNumId w:val="1"/>
  </w:num>
  <w:num w:numId="5" w16cid:durableId="557982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38"/>
    <w:rsid w:val="00004C1C"/>
    <w:rsid w:val="000606F8"/>
    <w:rsid w:val="000956D2"/>
    <w:rsid w:val="000B2F5C"/>
    <w:rsid w:val="000E6DDB"/>
    <w:rsid w:val="00112B47"/>
    <w:rsid w:val="0012563F"/>
    <w:rsid w:val="00132A0B"/>
    <w:rsid w:val="00182B40"/>
    <w:rsid w:val="00182F3A"/>
    <w:rsid w:val="001D0099"/>
    <w:rsid w:val="001D01AF"/>
    <w:rsid w:val="001E4568"/>
    <w:rsid w:val="001F79F0"/>
    <w:rsid w:val="00226666"/>
    <w:rsid w:val="00232F95"/>
    <w:rsid w:val="002465D5"/>
    <w:rsid w:val="00246B98"/>
    <w:rsid w:val="002918E3"/>
    <w:rsid w:val="002940C0"/>
    <w:rsid w:val="002A41F3"/>
    <w:rsid w:val="003033E0"/>
    <w:rsid w:val="003459E2"/>
    <w:rsid w:val="00363C81"/>
    <w:rsid w:val="00370FBE"/>
    <w:rsid w:val="00383663"/>
    <w:rsid w:val="003A18C4"/>
    <w:rsid w:val="003B7BE4"/>
    <w:rsid w:val="003C0667"/>
    <w:rsid w:val="003D0EAF"/>
    <w:rsid w:val="003D6B2A"/>
    <w:rsid w:val="003D6C61"/>
    <w:rsid w:val="003E21E7"/>
    <w:rsid w:val="00420680"/>
    <w:rsid w:val="00471847"/>
    <w:rsid w:val="005522C8"/>
    <w:rsid w:val="005614CA"/>
    <w:rsid w:val="00562840"/>
    <w:rsid w:val="00564427"/>
    <w:rsid w:val="0058187E"/>
    <w:rsid w:val="005A1A63"/>
    <w:rsid w:val="005A4DAB"/>
    <w:rsid w:val="005D2407"/>
    <w:rsid w:val="00620171"/>
    <w:rsid w:val="00627A38"/>
    <w:rsid w:val="00635715"/>
    <w:rsid w:val="006369FB"/>
    <w:rsid w:val="006D0573"/>
    <w:rsid w:val="007012F7"/>
    <w:rsid w:val="00707FF1"/>
    <w:rsid w:val="00722098"/>
    <w:rsid w:val="00725488"/>
    <w:rsid w:val="007829D2"/>
    <w:rsid w:val="00795956"/>
    <w:rsid w:val="007E689A"/>
    <w:rsid w:val="00822A64"/>
    <w:rsid w:val="00866E7A"/>
    <w:rsid w:val="00874434"/>
    <w:rsid w:val="008814F2"/>
    <w:rsid w:val="008A027D"/>
    <w:rsid w:val="008B0820"/>
    <w:rsid w:val="008E4CA0"/>
    <w:rsid w:val="009541B6"/>
    <w:rsid w:val="00967E67"/>
    <w:rsid w:val="00980463"/>
    <w:rsid w:val="00981B56"/>
    <w:rsid w:val="0098717B"/>
    <w:rsid w:val="00990738"/>
    <w:rsid w:val="00990DDA"/>
    <w:rsid w:val="00993C3D"/>
    <w:rsid w:val="009A3544"/>
    <w:rsid w:val="009D1472"/>
    <w:rsid w:val="009F06CC"/>
    <w:rsid w:val="00A20ED4"/>
    <w:rsid w:val="00A26C88"/>
    <w:rsid w:val="00A27E5B"/>
    <w:rsid w:val="00A35791"/>
    <w:rsid w:val="00A428E2"/>
    <w:rsid w:val="00AA265F"/>
    <w:rsid w:val="00AB6ABB"/>
    <w:rsid w:val="00AE71F3"/>
    <w:rsid w:val="00B005A0"/>
    <w:rsid w:val="00B82C11"/>
    <w:rsid w:val="00BC4048"/>
    <w:rsid w:val="00BE45F7"/>
    <w:rsid w:val="00C01004"/>
    <w:rsid w:val="00C229D2"/>
    <w:rsid w:val="00C30045"/>
    <w:rsid w:val="00C51FDB"/>
    <w:rsid w:val="00C63F93"/>
    <w:rsid w:val="00C81D07"/>
    <w:rsid w:val="00C8553F"/>
    <w:rsid w:val="00CC5193"/>
    <w:rsid w:val="00D4392F"/>
    <w:rsid w:val="00D53CBA"/>
    <w:rsid w:val="00D734E3"/>
    <w:rsid w:val="00DA6673"/>
    <w:rsid w:val="00DD1F3E"/>
    <w:rsid w:val="00DD29C4"/>
    <w:rsid w:val="00DE4868"/>
    <w:rsid w:val="00E100AA"/>
    <w:rsid w:val="00E1155C"/>
    <w:rsid w:val="00EF1B3D"/>
    <w:rsid w:val="00EF4D4B"/>
    <w:rsid w:val="00F0084D"/>
    <w:rsid w:val="00F142B0"/>
    <w:rsid w:val="00F208EC"/>
    <w:rsid w:val="00F52488"/>
    <w:rsid w:val="00FA05EF"/>
    <w:rsid w:val="00FD5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2992"/>
  <w15:chartTrackingRefBased/>
  <w15:docId w15:val="{21F92376-F2DF-4E5F-87C8-67639ABE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63F"/>
  </w:style>
  <w:style w:type="paragraph" w:styleId="Nagwek1">
    <w:name w:val="heading 1"/>
    <w:basedOn w:val="Normalny"/>
    <w:next w:val="Normalny"/>
    <w:link w:val="Nagwek1Znak"/>
    <w:uiPriority w:val="9"/>
    <w:qFormat/>
    <w:rsid w:val="001D0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25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E4868"/>
    <w:pPr>
      <w:ind w:left="720"/>
      <w:contextualSpacing/>
    </w:pPr>
  </w:style>
  <w:style w:type="character" w:customStyle="1" w:styleId="Nagwek1Znak">
    <w:name w:val="Nagłówek 1 Znak"/>
    <w:basedOn w:val="Domylnaczcionkaakapitu"/>
    <w:link w:val="Nagwek1"/>
    <w:uiPriority w:val="9"/>
    <w:rsid w:val="001D009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D0099"/>
    <w:pPr>
      <w:outlineLvl w:val="9"/>
    </w:pPr>
    <w:rPr>
      <w:lang w:eastAsia="pl-PL"/>
    </w:rPr>
  </w:style>
  <w:style w:type="paragraph" w:styleId="Tekstprzypisudolnego">
    <w:name w:val="footnote text"/>
    <w:basedOn w:val="Normalny"/>
    <w:link w:val="TekstprzypisudolnegoZnak"/>
    <w:uiPriority w:val="99"/>
    <w:semiHidden/>
    <w:unhideWhenUsed/>
    <w:rsid w:val="005818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87E"/>
    <w:rPr>
      <w:sz w:val="20"/>
      <w:szCs w:val="20"/>
    </w:rPr>
  </w:style>
  <w:style w:type="character" w:styleId="Odwoanieprzypisudolnego">
    <w:name w:val="footnote reference"/>
    <w:basedOn w:val="Domylnaczcionkaakapitu"/>
    <w:uiPriority w:val="99"/>
    <w:semiHidden/>
    <w:unhideWhenUsed/>
    <w:rsid w:val="0058187E"/>
    <w:rPr>
      <w:vertAlign w:val="superscript"/>
    </w:rPr>
  </w:style>
  <w:style w:type="character" w:styleId="Hipercze">
    <w:name w:val="Hyperlink"/>
    <w:basedOn w:val="Domylnaczcionkaakapitu"/>
    <w:uiPriority w:val="99"/>
    <w:unhideWhenUsed/>
    <w:rsid w:val="00990DDA"/>
    <w:rPr>
      <w:color w:val="0563C1" w:themeColor="hyperlink"/>
      <w:u w:val="single"/>
    </w:rPr>
  </w:style>
  <w:style w:type="character" w:styleId="Nierozpoznanawzmianka">
    <w:name w:val="Unresolved Mention"/>
    <w:basedOn w:val="Domylnaczcionkaakapitu"/>
    <w:uiPriority w:val="99"/>
    <w:semiHidden/>
    <w:unhideWhenUsed/>
    <w:rsid w:val="00990DDA"/>
    <w:rPr>
      <w:color w:val="605E5C"/>
      <w:shd w:val="clear" w:color="auto" w:fill="E1DFDD"/>
    </w:rPr>
  </w:style>
  <w:style w:type="paragraph" w:styleId="Nagwek">
    <w:name w:val="header"/>
    <w:basedOn w:val="Normalny"/>
    <w:link w:val="NagwekZnak"/>
    <w:uiPriority w:val="99"/>
    <w:unhideWhenUsed/>
    <w:rsid w:val="008A02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027D"/>
  </w:style>
  <w:style w:type="paragraph" w:styleId="Stopka">
    <w:name w:val="footer"/>
    <w:basedOn w:val="Normalny"/>
    <w:link w:val="StopkaZnak"/>
    <w:uiPriority w:val="99"/>
    <w:unhideWhenUsed/>
    <w:rsid w:val="008A02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027D"/>
  </w:style>
  <w:style w:type="table" w:styleId="Tabela-Siatka">
    <w:name w:val="Table Grid"/>
    <w:basedOn w:val="Standardowy"/>
    <w:uiPriority w:val="39"/>
    <w:rsid w:val="0036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7254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gwek2Znak">
    <w:name w:val="Nagłówek 2 Znak"/>
    <w:basedOn w:val="Domylnaczcionkaakapitu"/>
    <w:link w:val="Nagwek2"/>
    <w:uiPriority w:val="9"/>
    <w:rsid w:val="00725488"/>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basedOn w:val="Domylnaczcionkaakapitu"/>
    <w:link w:val="Akapitzlist"/>
    <w:uiPriority w:val="34"/>
    <w:rsid w:val="0072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97">
      <w:bodyDiv w:val="1"/>
      <w:marLeft w:val="0"/>
      <w:marRight w:val="0"/>
      <w:marTop w:val="0"/>
      <w:marBottom w:val="0"/>
      <w:divBdr>
        <w:top w:val="none" w:sz="0" w:space="0" w:color="auto"/>
        <w:left w:val="none" w:sz="0" w:space="0" w:color="auto"/>
        <w:bottom w:val="none" w:sz="0" w:space="0" w:color="auto"/>
        <w:right w:val="none" w:sz="0" w:space="0" w:color="auto"/>
      </w:divBdr>
    </w:div>
    <w:div w:id="19365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9FFD-ABD3-4A65-B33B-CA034D1F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1715</Words>
  <Characters>10296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Domański</dc:creator>
  <cp:keywords/>
  <dc:description/>
  <cp:lastModifiedBy>Zbigniew Łukaszuk</cp:lastModifiedBy>
  <cp:revision>14</cp:revision>
  <dcterms:created xsi:type="dcterms:W3CDTF">2022-09-06T11:05:00Z</dcterms:created>
  <dcterms:modified xsi:type="dcterms:W3CDTF">2024-12-06T17:25:00Z</dcterms:modified>
</cp:coreProperties>
</file>